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06D" w:rsidRDefault="0012206D" w:rsidP="00E21F91">
      <w:pPr>
        <w:pStyle w:val="Sinespaciado"/>
      </w:pPr>
      <w:r>
        <w:rPr>
          <w:noProof/>
          <w:lang w:eastAsia="es-ES"/>
        </w:rPr>
        <w:drawing>
          <wp:anchor distT="0" distB="0" distL="114300" distR="114300" simplePos="0" relativeHeight="251658240" behindDoc="0" locked="0" layoutInCell="1" allowOverlap="1">
            <wp:simplePos x="0" y="0"/>
            <wp:positionH relativeFrom="column">
              <wp:posOffset>-689610</wp:posOffset>
            </wp:positionH>
            <wp:positionV relativeFrom="paragraph">
              <wp:posOffset>-1610995</wp:posOffset>
            </wp:positionV>
            <wp:extent cx="1840230" cy="657225"/>
            <wp:effectExtent l="19050" t="0" r="7620" b="0"/>
            <wp:wrapSquare wrapText="bothSides"/>
            <wp:docPr id="2" name="6 Imagen" descr="logoDG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Imagen" descr="logoDGA.gif"/>
                    <pic:cNvPicPr>
                      <a:picLocks noChangeAspect="1" noChangeArrowheads="1"/>
                    </pic:cNvPicPr>
                  </pic:nvPicPr>
                  <pic:blipFill>
                    <a:blip r:embed="rId7" cstate="print"/>
                    <a:srcRect/>
                    <a:stretch>
                      <a:fillRect/>
                    </a:stretch>
                  </pic:blipFill>
                  <pic:spPr bwMode="auto">
                    <a:xfrm>
                      <a:off x="0" y="0"/>
                      <a:ext cx="1840230" cy="657225"/>
                    </a:xfrm>
                    <a:prstGeom prst="rect">
                      <a:avLst/>
                    </a:prstGeom>
                    <a:noFill/>
                    <a:ln w="9525">
                      <a:noFill/>
                      <a:miter lim="800000"/>
                      <a:headEnd/>
                      <a:tailEnd/>
                    </a:ln>
                  </pic:spPr>
                </pic:pic>
              </a:graphicData>
            </a:graphic>
          </wp:anchor>
        </w:drawing>
      </w:r>
    </w:p>
    <w:p w:rsidR="0012206D" w:rsidRPr="009D1A90" w:rsidRDefault="009D1A90" w:rsidP="009D1A90">
      <w:pPr>
        <w:jc w:val="center"/>
        <w:rPr>
          <w:rFonts w:ascii="Arial" w:hAnsi="Arial" w:cs="Arial"/>
          <w:b/>
          <w:sz w:val="24"/>
          <w:szCs w:val="24"/>
        </w:rPr>
      </w:pPr>
      <w:r w:rsidRPr="009D1A90">
        <w:rPr>
          <w:rFonts w:ascii="Arial" w:hAnsi="Arial" w:cs="Arial"/>
          <w:b/>
          <w:sz w:val="24"/>
          <w:szCs w:val="24"/>
        </w:rPr>
        <w:t>PLAN DE ACTIVIDADES DURANTE LA SUSPENSION DE LAS CLASES LECTIVAS PRESENCIALES</w:t>
      </w:r>
      <w:r w:rsidR="00E66189">
        <w:rPr>
          <w:rFonts w:ascii="Arial" w:hAnsi="Arial" w:cs="Arial"/>
          <w:b/>
          <w:sz w:val="24"/>
          <w:szCs w:val="24"/>
        </w:rPr>
        <w:t xml:space="preserve"> (14 a 22 de abril</w:t>
      </w:r>
      <w:r>
        <w:rPr>
          <w:rFonts w:ascii="Arial" w:hAnsi="Arial" w:cs="Arial"/>
          <w:b/>
          <w:sz w:val="24"/>
          <w:szCs w:val="24"/>
        </w:rPr>
        <w:t xml:space="preserve"> de 2020)</w:t>
      </w:r>
    </w:p>
    <w:p w:rsidR="0012206D" w:rsidRPr="009D1A90" w:rsidRDefault="009D1A90">
      <w:pPr>
        <w:rPr>
          <w:rFonts w:ascii="Arial" w:hAnsi="Arial" w:cs="Arial"/>
          <w:sz w:val="24"/>
          <w:szCs w:val="24"/>
        </w:rPr>
      </w:pPr>
      <w:r w:rsidRPr="009D1A90">
        <w:rPr>
          <w:rFonts w:ascii="Arial" w:hAnsi="Arial" w:cs="Arial"/>
          <w:sz w:val="24"/>
          <w:szCs w:val="24"/>
        </w:rPr>
        <w:t>CURSO:</w:t>
      </w:r>
      <w:r w:rsidR="00554428">
        <w:rPr>
          <w:rFonts w:ascii="Arial" w:hAnsi="Arial" w:cs="Arial"/>
          <w:sz w:val="24"/>
          <w:szCs w:val="24"/>
        </w:rPr>
        <w:t xml:space="preserve"> </w:t>
      </w:r>
      <w:r w:rsidR="002A06C1">
        <w:rPr>
          <w:rFonts w:ascii="Arial" w:hAnsi="Arial" w:cs="Arial"/>
          <w:sz w:val="24"/>
          <w:szCs w:val="24"/>
        </w:rPr>
        <w:t>1</w:t>
      </w:r>
      <w:r w:rsidR="00554428">
        <w:rPr>
          <w:rFonts w:ascii="Arial" w:hAnsi="Arial" w:cs="Arial"/>
          <w:sz w:val="24"/>
          <w:szCs w:val="24"/>
        </w:rPr>
        <w:t>º</w:t>
      </w:r>
      <w:r w:rsidR="0074582E">
        <w:rPr>
          <w:rFonts w:ascii="Arial" w:hAnsi="Arial" w:cs="Arial"/>
          <w:sz w:val="24"/>
          <w:szCs w:val="24"/>
        </w:rPr>
        <w:t xml:space="preserve"> ESPA</w:t>
      </w:r>
    </w:p>
    <w:p w:rsidR="009D1A90" w:rsidRPr="009D1A90" w:rsidRDefault="009D1A90">
      <w:pPr>
        <w:rPr>
          <w:rFonts w:ascii="Arial" w:hAnsi="Arial" w:cs="Arial"/>
          <w:sz w:val="24"/>
          <w:szCs w:val="24"/>
        </w:rPr>
      </w:pPr>
      <w:r w:rsidRPr="009D1A90">
        <w:rPr>
          <w:rFonts w:ascii="Arial" w:hAnsi="Arial" w:cs="Arial"/>
          <w:sz w:val="24"/>
          <w:szCs w:val="24"/>
        </w:rPr>
        <w:t>MATERIA:</w:t>
      </w:r>
      <w:r w:rsidR="00554428">
        <w:rPr>
          <w:rFonts w:ascii="Arial" w:hAnsi="Arial" w:cs="Arial"/>
          <w:sz w:val="24"/>
          <w:szCs w:val="24"/>
        </w:rPr>
        <w:t xml:space="preserve"> </w:t>
      </w:r>
      <w:r w:rsidR="002A06C1">
        <w:rPr>
          <w:rFonts w:ascii="Arial" w:hAnsi="Arial" w:cs="Arial"/>
          <w:sz w:val="24"/>
          <w:szCs w:val="24"/>
        </w:rPr>
        <w:t>MATEMÁTICAS</w:t>
      </w:r>
    </w:p>
    <w:p w:rsidR="0012206D" w:rsidRDefault="00953821">
      <w:pPr>
        <w:rPr>
          <w:rFonts w:ascii="Arial" w:hAnsi="Arial" w:cs="Arial"/>
          <w:sz w:val="24"/>
          <w:szCs w:val="24"/>
        </w:rPr>
      </w:pPr>
      <w:r>
        <w:rPr>
          <w:rFonts w:ascii="Arial" w:hAnsi="Arial" w:cs="Arial"/>
          <w:sz w:val="24"/>
          <w:szCs w:val="24"/>
        </w:rPr>
        <w:t>PROFESOR/A:</w:t>
      </w:r>
      <w:r w:rsidR="00554428">
        <w:rPr>
          <w:rFonts w:ascii="Arial" w:hAnsi="Arial" w:cs="Arial"/>
          <w:sz w:val="24"/>
          <w:szCs w:val="24"/>
        </w:rPr>
        <w:t xml:space="preserve"> Ernesto Huici Campillos</w:t>
      </w:r>
      <w:r w:rsidR="00554428">
        <w:rPr>
          <w:rFonts w:ascii="Arial" w:hAnsi="Arial" w:cs="Arial"/>
          <w:sz w:val="24"/>
          <w:szCs w:val="24"/>
        </w:rPr>
        <w:tab/>
      </w:r>
    </w:p>
    <w:p w:rsidR="00953821" w:rsidRDefault="00953821">
      <w:pPr>
        <w:rPr>
          <w:rFonts w:ascii="Arial" w:hAnsi="Arial" w:cs="Arial"/>
          <w:sz w:val="24"/>
          <w:szCs w:val="24"/>
        </w:rPr>
      </w:pPr>
      <w:r>
        <w:rPr>
          <w:rFonts w:ascii="Arial" w:hAnsi="Arial" w:cs="Arial"/>
          <w:sz w:val="24"/>
          <w:szCs w:val="24"/>
        </w:rPr>
        <w:t xml:space="preserve">MAIL del docente: </w:t>
      </w:r>
      <w:r w:rsidR="00554428">
        <w:rPr>
          <w:rFonts w:ascii="Arial" w:hAnsi="Arial" w:cs="Arial"/>
          <w:sz w:val="24"/>
          <w:szCs w:val="24"/>
        </w:rPr>
        <w:t>ecasacanal@gmail.com</w:t>
      </w:r>
    </w:p>
    <w:p w:rsidR="009D1A90" w:rsidRPr="002A06C1" w:rsidRDefault="009D1A90">
      <w:pPr>
        <w:rPr>
          <w:rFonts w:ascii="Arial" w:hAnsi="Arial" w:cs="Arial"/>
          <w:b/>
          <w:sz w:val="24"/>
          <w:szCs w:val="24"/>
        </w:rPr>
      </w:pPr>
      <w:r w:rsidRPr="002A06C1">
        <w:rPr>
          <w:rFonts w:ascii="Arial" w:hAnsi="Arial" w:cs="Arial"/>
          <w:b/>
          <w:sz w:val="24"/>
          <w:szCs w:val="24"/>
          <w:u w:val="single"/>
        </w:rPr>
        <w:t>ACTIVIDADES</w:t>
      </w:r>
      <w:r w:rsidR="00E66189" w:rsidRPr="002A06C1">
        <w:rPr>
          <w:rFonts w:ascii="Arial" w:hAnsi="Arial" w:cs="Arial"/>
          <w:b/>
          <w:sz w:val="24"/>
          <w:szCs w:val="24"/>
          <w:u w:val="single"/>
        </w:rPr>
        <w:t xml:space="preserve"> SEMANA 4</w:t>
      </w:r>
    </w:p>
    <w:p w:rsidR="002A06C1" w:rsidRDefault="002A06C1" w:rsidP="002A06C1">
      <w:pPr>
        <w:rPr>
          <w:rFonts w:ascii="Arial" w:hAnsi="Arial" w:cs="Arial"/>
          <w:sz w:val="24"/>
          <w:szCs w:val="24"/>
        </w:rPr>
      </w:pPr>
      <w:r>
        <w:rPr>
          <w:rFonts w:ascii="Arial" w:hAnsi="Arial" w:cs="Arial"/>
          <w:sz w:val="24"/>
          <w:szCs w:val="24"/>
        </w:rPr>
        <w:t xml:space="preserve">Esta semana vamos a repasar conceptos sencillos. Posiblemente recordarás algunos de ellos. En el libro de texto lo tienes en el </w:t>
      </w:r>
      <w:r w:rsidRPr="002A06C1">
        <w:rPr>
          <w:rFonts w:ascii="Arial" w:hAnsi="Arial" w:cs="Arial"/>
          <w:b/>
          <w:sz w:val="24"/>
          <w:szCs w:val="24"/>
        </w:rPr>
        <w:t>tema</w:t>
      </w:r>
      <w:r w:rsidR="0074582E">
        <w:rPr>
          <w:rFonts w:ascii="Arial" w:hAnsi="Arial" w:cs="Arial"/>
          <w:b/>
          <w:sz w:val="24"/>
          <w:szCs w:val="24"/>
        </w:rPr>
        <w:t xml:space="preserve"> </w:t>
      </w:r>
      <w:r w:rsidRPr="002A06C1">
        <w:rPr>
          <w:rFonts w:ascii="Arial" w:hAnsi="Arial" w:cs="Arial"/>
          <w:b/>
          <w:sz w:val="24"/>
          <w:szCs w:val="24"/>
        </w:rPr>
        <w:t>6: “Geometría plana”</w:t>
      </w:r>
      <w:r>
        <w:rPr>
          <w:rFonts w:ascii="Arial" w:hAnsi="Arial" w:cs="Arial"/>
          <w:sz w:val="24"/>
          <w:szCs w:val="24"/>
        </w:rPr>
        <w:t xml:space="preserve"> entre las páginas 115 a 123. Recuerda que también tenemos la plataforma de Moodle para hacerlo más visual y sencillo.</w:t>
      </w:r>
    </w:p>
    <w:p w:rsidR="002A06C1" w:rsidRDefault="002A06C1" w:rsidP="002A06C1">
      <w:pPr>
        <w:rPr>
          <w:rFonts w:ascii="Arial" w:hAnsi="Arial" w:cs="Arial"/>
          <w:sz w:val="24"/>
          <w:szCs w:val="24"/>
        </w:rPr>
      </w:pPr>
      <w:r>
        <w:rPr>
          <w:rFonts w:ascii="Arial" w:hAnsi="Arial" w:cs="Arial"/>
          <w:sz w:val="24"/>
          <w:szCs w:val="24"/>
        </w:rPr>
        <w:t xml:space="preserve">La parte que quizá presente más dificultades es la que corresponde con las operaciones con ángulos, ya que se realizan en sistema de numeración sexagesimal (de 60 en 60 unidades). En nuestro libro de texto está en la página120 y en </w:t>
      </w:r>
      <w:proofErr w:type="spellStart"/>
      <w:r>
        <w:rPr>
          <w:rFonts w:ascii="Arial" w:hAnsi="Arial" w:cs="Arial"/>
          <w:sz w:val="24"/>
          <w:szCs w:val="24"/>
        </w:rPr>
        <w:t>Vicens</w:t>
      </w:r>
      <w:proofErr w:type="spellEnd"/>
      <w:r>
        <w:rPr>
          <w:rFonts w:ascii="Arial" w:hAnsi="Arial" w:cs="Arial"/>
          <w:sz w:val="24"/>
          <w:szCs w:val="24"/>
        </w:rPr>
        <w:t xml:space="preserve"> Vives en el tema 8, en el apartado 6.</w:t>
      </w:r>
    </w:p>
    <w:p w:rsidR="002A06C1" w:rsidRDefault="002A06C1" w:rsidP="002A06C1">
      <w:pPr>
        <w:rPr>
          <w:rFonts w:ascii="Arial" w:hAnsi="Arial" w:cs="Arial"/>
          <w:sz w:val="24"/>
          <w:szCs w:val="24"/>
        </w:rPr>
      </w:pPr>
      <w:r>
        <w:rPr>
          <w:rFonts w:ascii="Arial" w:hAnsi="Arial" w:cs="Arial"/>
          <w:sz w:val="24"/>
          <w:szCs w:val="24"/>
        </w:rPr>
        <w:t xml:space="preserve">Os apunto el enlace para poder realizar también ejercicios y consultar el libro de Matemáticas de la editorial </w:t>
      </w:r>
      <w:proofErr w:type="spellStart"/>
      <w:r>
        <w:rPr>
          <w:rFonts w:ascii="Arial" w:hAnsi="Arial" w:cs="Arial"/>
          <w:sz w:val="24"/>
          <w:szCs w:val="24"/>
        </w:rPr>
        <w:t>Vicens</w:t>
      </w:r>
      <w:proofErr w:type="spellEnd"/>
      <w:r>
        <w:rPr>
          <w:rFonts w:ascii="Arial" w:hAnsi="Arial" w:cs="Arial"/>
          <w:sz w:val="24"/>
          <w:szCs w:val="24"/>
        </w:rPr>
        <w:t xml:space="preserve"> Vives:</w:t>
      </w:r>
    </w:p>
    <w:p w:rsidR="00554428" w:rsidRDefault="00C521C5">
      <w:pPr>
        <w:rPr>
          <w:rFonts w:ascii="Arial" w:hAnsi="Arial" w:cs="Arial"/>
          <w:sz w:val="24"/>
          <w:szCs w:val="24"/>
        </w:rPr>
      </w:pPr>
      <w:hyperlink r:id="rId8" w:anchor="/lb" w:history="1">
        <w:r w:rsidR="002A06C1" w:rsidRPr="002A06C1">
          <w:rPr>
            <w:rFonts w:ascii="Arial" w:hAnsi="Arial" w:cs="Arial"/>
            <w:color w:val="0000FF"/>
            <w:sz w:val="24"/>
            <w:szCs w:val="24"/>
            <w:u w:val="single"/>
          </w:rPr>
          <w:t>http://pdi.vicensvives.com/pdi/mat1e/program/index.html#/lb</w:t>
        </w:r>
      </w:hyperlink>
    </w:p>
    <w:p w:rsidR="002A06C1" w:rsidRDefault="002A06C1">
      <w:pPr>
        <w:rPr>
          <w:rFonts w:ascii="Arial" w:hAnsi="Arial" w:cs="Arial"/>
          <w:b/>
          <w:sz w:val="24"/>
          <w:szCs w:val="24"/>
        </w:rPr>
      </w:pPr>
      <w:r>
        <w:rPr>
          <w:rFonts w:ascii="Arial" w:hAnsi="Arial" w:cs="Arial"/>
          <w:sz w:val="24"/>
          <w:szCs w:val="24"/>
        </w:rPr>
        <w:t>Entrad en el enlace que dice: “</w:t>
      </w:r>
      <w:proofErr w:type="spellStart"/>
      <w:r>
        <w:rPr>
          <w:rFonts w:ascii="Arial" w:hAnsi="Arial" w:cs="Arial"/>
          <w:sz w:val="24"/>
          <w:szCs w:val="24"/>
        </w:rPr>
        <w:t>Edubook</w:t>
      </w:r>
      <w:proofErr w:type="spellEnd"/>
      <w:r>
        <w:rPr>
          <w:rFonts w:ascii="Arial" w:hAnsi="Arial" w:cs="Arial"/>
          <w:sz w:val="24"/>
          <w:szCs w:val="24"/>
        </w:rPr>
        <w:t xml:space="preserve">”, ahí tenéis el libro, también podéis hacer la parte de “Actividades interactivas”. El tema que se corresponde con el que estamos estudiando es el </w:t>
      </w:r>
      <w:r w:rsidRPr="002A06C1">
        <w:rPr>
          <w:rFonts w:ascii="Arial" w:hAnsi="Arial" w:cs="Arial"/>
          <w:b/>
          <w:sz w:val="24"/>
          <w:szCs w:val="24"/>
        </w:rPr>
        <w:t>tema 8: “Rectas y ángulos”.</w:t>
      </w:r>
    </w:p>
    <w:p w:rsidR="002A06C1" w:rsidRPr="002A06C1" w:rsidRDefault="002A06C1">
      <w:pPr>
        <w:rPr>
          <w:rFonts w:ascii="Arial" w:hAnsi="Arial" w:cs="Arial"/>
          <w:sz w:val="24"/>
          <w:szCs w:val="24"/>
        </w:rPr>
      </w:pPr>
      <w:r>
        <w:rPr>
          <w:rFonts w:ascii="Arial" w:hAnsi="Arial" w:cs="Arial"/>
          <w:sz w:val="24"/>
          <w:szCs w:val="24"/>
        </w:rPr>
        <w:t xml:space="preserve">En los correos que nos sirven de contacto os recordaré cómo podéis hacer las actividades de </w:t>
      </w:r>
      <w:proofErr w:type="spellStart"/>
      <w:r>
        <w:rPr>
          <w:rFonts w:ascii="Arial" w:hAnsi="Arial" w:cs="Arial"/>
          <w:sz w:val="24"/>
          <w:szCs w:val="24"/>
        </w:rPr>
        <w:t>Vicens</w:t>
      </w:r>
      <w:proofErr w:type="spellEnd"/>
      <w:r>
        <w:rPr>
          <w:rFonts w:ascii="Arial" w:hAnsi="Arial" w:cs="Arial"/>
          <w:sz w:val="24"/>
          <w:szCs w:val="24"/>
        </w:rPr>
        <w:t xml:space="preserve"> Vives que se corrigen automáticamente y enviármelas luego al correo.</w:t>
      </w:r>
    </w:p>
    <w:p w:rsidR="00953821" w:rsidRPr="002A06C1" w:rsidRDefault="00953821" w:rsidP="00953821">
      <w:pPr>
        <w:rPr>
          <w:rFonts w:ascii="Arial" w:hAnsi="Arial" w:cs="Arial"/>
          <w:b/>
          <w:sz w:val="24"/>
          <w:szCs w:val="24"/>
          <w:u w:val="single"/>
        </w:rPr>
      </w:pPr>
      <w:r w:rsidRPr="002A06C1">
        <w:rPr>
          <w:rFonts w:ascii="Arial" w:hAnsi="Arial" w:cs="Arial"/>
          <w:b/>
          <w:sz w:val="24"/>
          <w:szCs w:val="24"/>
          <w:u w:val="single"/>
        </w:rPr>
        <w:t>ACTIVIDADES</w:t>
      </w:r>
      <w:r w:rsidR="00E66189" w:rsidRPr="002A06C1">
        <w:rPr>
          <w:rFonts w:ascii="Arial" w:hAnsi="Arial" w:cs="Arial"/>
          <w:b/>
          <w:sz w:val="24"/>
          <w:szCs w:val="24"/>
          <w:u w:val="single"/>
        </w:rPr>
        <w:t xml:space="preserve"> SEMANA 5 </w:t>
      </w:r>
    </w:p>
    <w:p w:rsidR="00E4026A" w:rsidRDefault="002A06C1">
      <w:pPr>
        <w:rPr>
          <w:rFonts w:ascii="Arial" w:hAnsi="Arial" w:cs="Arial"/>
          <w:sz w:val="24"/>
          <w:szCs w:val="24"/>
        </w:rPr>
      </w:pPr>
      <w:r>
        <w:rPr>
          <w:rFonts w:ascii="Arial" w:hAnsi="Arial" w:cs="Arial"/>
          <w:sz w:val="24"/>
          <w:szCs w:val="24"/>
        </w:rPr>
        <w:t xml:space="preserve">Continuamos con la geometría del plano. Esta semana veremos el </w:t>
      </w:r>
      <w:r w:rsidRPr="00E4026A">
        <w:rPr>
          <w:rFonts w:ascii="Arial" w:hAnsi="Arial" w:cs="Arial"/>
          <w:sz w:val="24"/>
          <w:szCs w:val="24"/>
          <w:u w:val="single"/>
        </w:rPr>
        <w:t>apartado 2 “Polígonos”, hasta la página 129</w:t>
      </w:r>
      <w:r>
        <w:rPr>
          <w:rFonts w:ascii="Arial" w:hAnsi="Arial" w:cs="Arial"/>
          <w:sz w:val="24"/>
          <w:szCs w:val="24"/>
        </w:rPr>
        <w:t xml:space="preserve"> de nuestro libro de texto.</w:t>
      </w:r>
    </w:p>
    <w:p w:rsidR="004A7A9D" w:rsidRPr="009D1A90" w:rsidRDefault="002A06C1">
      <w:pPr>
        <w:rPr>
          <w:rFonts w:ascii="Arial" w:hAnsi="Arial" w:cs="Arial"/>
          <w:sz w:val="24"/>
          <w:szCs w:val="24"/>
        </w:rPr>
      </w:pPr>
      <w:bookmarkStart w:id="0" w:name="_GoBack"/>
      <w:bookmarkEnd w:id="0"/>
      <w:r>
        <w:rPr>
          <w:rFonts w:ascii="Arial" w:hAnsi="Arial" w:cs="Arial"/>
          <w:sz w:val="24"/>
          <w:szCs w:val="24"/>
        </w:rPr>
        <w:t xml:space="preserve"> En </w:t>
      </w:r>
      <w:proofErr w:type="spellStart"/>
      <w:r>
        <w:rPr>
          <w:rFonts w:ascii="Arial" w:hAnsi="Arial" w:cs="Arial"/>
          <w:sz w:val="24"/>
          <w:szCs w:val="24"/>
        </w:rPr>
        <w:t>Vicens</w:t>
      </w:r>
      <w:proofErr w:type="spellEnd"/>
      <w:r>
        <w:rPr>
          <w:rFonts w:ascii="Arial" w:hAnsi="Arial" w:cs="Arial"/>
          <w:sz w:val="24"/>
          <w:szCs w:val="24"/>
        </w:rPr>
        <w:t xml:space="preserve"> Vives está en el </w:t>
      </w:r>
      <w:r w:rsidRPr="002A06C1">
        <w:rPr>
          <w:rFonts w:ascii="Arial" w:hAnsi="Arial" w:cs="Arial"/>
          <w:b/>
          <w:sz w:val="24"/>
          <w:szCs w:val="24"/>
        </w:rPr>
        <w:t>tema 9: “Polígonos”</w:t>
      </w:r>
      <w:r>
        <w:rPr>
          <w:rFonts w:ascii="Arial" w:hAnsi="Arial" w:cs="Arial"/>
          <w:b/>
          <w:sz w:val="24"/>
          <w:szCs w:val="24"/>
        </w:rPr>
        <w:t>.</w:t>
      </w:r>
      <w:r w:rsidR="004A7A9D">
        <w:rPr>
          <w:rFonts w:ascii="Arial" w:hAnsi="Arial" w:cs="Arial"/>
          <w:sz w:val="24"/>
          <w:szCs w:val="24"/>
        </w:rPr>
        <w:t xml:space="preserve"> </w:t>
      </w:r>
      <w:r>
        <w:rPr>
          <w:rFonts w:ascii="Arial" w:hAnsi="Arial" w:cs="Arial"/>
          <w:sz w:val="24"/>
          <w:szCs w:val="24"/>
        </w:rPr>
        <w:t>De este tema no veríamos el punto 5 (Teorema de Pitágoras), ya que lo estudiaremos en 2º.</w:t>
      </w:r>
    </w:p>
    <w:sectPr w:rsidR="004A7A9D" w:rsidRPr="009D1A90" w:rsidSect="0012206D">
      <w:headerReference w:type="even" r:id="rId9"/>
      <w:headerReference w:type="default" r:id="rId10"/>
      <w:footerReference w:type="even" r:id="rId11"/>
      <w:footerReference w:type="default" r:id="rId12"/>
      <w:headerReference w:type="first" r:id="rId13"/>
      <w:footerReference w:type="first" r:id="rId14"/>
      <w:pgSz w:w="11906" w:h="16838" w:code="9"/>
      <w:pgMar w:top="1418" w:right="1701" w:bottom="1418" w:left="1701" w:header="1701"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353D" w:rsidRDefault="0013353D" w:rsidP="000D1F04">
      <w:pPr>
        <w:spacing w:after="0" w:line="240" w:lineRule="auto"/>
      </w:pPr>
      <w:r>
        <w:separator/>
      </w:r>
    </w:p>
  </w:endnote>
  <w:endnote w:type="continuationSeparator" w:id="0">
    <w:p w:rsidR="0013353D" w:rsidRDefault="0013353D" w:rsidP="000D1F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74C" w:rsidRDefault="00F0774C">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75E" w:rsidRDefault="0063475E" w:rsidP="0063475E">
    <w:pPr>
      <w:pStyle w:val="Piedepgina"/>
      <w:jc w:val="right"/>
    </w:pPr>
    <w:r>
      <w:t>F.2.5.1/REV 00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74C" w:rsidRDefault="00F0774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353D" w:rsidRDefault="0013353D" w:rsidP="000D1F04">
      <w:pPr>
        <w:spacing w:after="0" w:line="240" w:lineRule="auto"/>
      </w:pPr>
      <w:r>
        <w:separator/>
      </w:r>
    </w:p>
  </w:footnote>
  <w:footnote w:type="continuationSeparator" w:id="0">
    <w:p w:rsidR="0013353D" w:rsidRDefault="0013353D" w:rsidP="000D1F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74C" w:rsidRDefault="00F0774C">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295" w:rsidRDefault="007A0295" w:rsidP="007A0295">
    <w:pPr>
      <w:widowControl w:val="0"/>
      <w:spacing w:after="0"/>
      <w:ind w:left="5529" w:right="-568"/>
      <w:jc w:val="center"/>
      <w:rPr>
        <w:rFonts w:ascii="Arial" w:hAnsi="Arial"/>
        <w:sz w:val="16"/>
      </w:rPr>
    </w:pPr>
    <w:r>
      <w:rPr>
        <w:noProof/>
        <w:lang w:eastAsia="es-ES"/>
      </w:rPr>
      <w:drawing>
        <wp:anchor distT="0" distB="0" distL="114300" distR="114300" simplePos="0" relativeHeight="251662336" behindDoc="0" locked="0" layoutInCell="1" allowOverlap="1">
          <wp:simplePos x="0" y="0"/>
          <wp:positionH relativeFrom="column">
            <wp:posOffset>3930015</wp:posOffset>
          </wp:positionH>
          <wp:positionV relativeFrom="paragraph">
            <wp:posOffset>-632460</wp:posOffset>
          </wp:positionV>
          <wp:extent cx="1485900" cy="666750"/>
          <wp:effectExtent l="19050" t="0" r="0" b="0"/>
          <wp:wrapSquare wrapText="bothSides"/>
          <wp:docPr id="4" name="3 Imagen" descr="logo casa del ca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asa del canal.png"/>
                  <pic:cNvPicPr/>
                </pic:nvPicPr>
                <pic:blipFill>
                  <a:blip r:embed="rId1"/>
                  <a:stretch>
                    <a:fillRect/>
                  </a:stretch>
                </pic:blipFill>
                <pic:spPr>
                  <a:xfrm>
                    <a:off x="0" y="0"/>
                    <a:ext cx="1485900" cy="666750"/>
                  </a:xfrm>
                  <a:prstGeom prst="rect">
                    <a:avLst/>
                  </a:prstGeom>
                </pic:spPr>
              </pic:pic>
            </a:graphicData>
          </a:graphic>
        </wp:anchor>
      </w:drawing>
    </w:r>
    <w:r w:rsidR="00C521C5" w:rsidRPr="00C521C5">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94.15pt;margin-top:-68.45pt;width:140.8pt;height:16.55pt;z-index:251661312;mso-position-horizontal-relative:text;mso-position-vertical-relative:text" fillcolor="window">
          <v:imagedata r:id="rId2" o:title=""/>
          <w10:wrap type="square"/>
        </v:shape>
        <o:OLEObject Type="Embed" ProgID="MSWordArt.2" ShapeID="_x0000_s2049" DrawAspect="Content" ObjectID="_1648386066" r:id="rId3">
          <o:FieldCodes>\s</o:FieldCodes>
        </o:OLEObject>
      </w:pict>
    </w:r>
    <w:r>
      <w:rPr>
        <w:rFonts w:ascii="Arial" w:hAnsi="Arial"/>
        <w:sz w:val="16"/>
      </w:rPr>
      <w:t>Paseo Cuéllar, 6</w:t>
    </w:r>
  </w:p>
  <w:p w:rsidR="007A0295" w:rsidRDefault="007A0295" w:rsidP="007A0295">
    <w:pPr>
      <w:widowControl w:val="0"/>
      <w:spacing w:after="0"/>
      <w:ind w:left="5529" w:right="-568"/>
      <w:jc w:val="center"/>
      <w:rPr>
        <w:rFonts w:ascii="Arial" w:hAnsi="Arial"/>
        <w:sz w:val="16"/>
      </w:rPr>
    </w:pPr>
    <w:r>
      <w:rPr>
        <w:rFonts w:ascii="Arial" w:hAnsi="Arial"/>
        <w:sz w:val="16"/>
      </w:rPr>
      <w:t>50006-ZARAGOZA</w:t>
    </w:r>
  </w:p>
  <w:p w:rsidR="007A0295" w:rsidRDefault="007A0295" w:rsidP="007A0295">
    <w:pPr>
      <w:widowControl w:val="0"/>
      <w:spacing w:after="0"/>
      <w:ind w:left="5529" w:right="-568"/>
      <w:jc w:val="center"/>
      <w:rPr>
        <w:rFonts w:ascii="Arial" w:hAnsi="Arial"/>
        <w:sz w:val="16"/>
      </w:rPr>
    </w:pPr>
    <w:proofErr w:type="spellStart"/>
    <w:r>
      <w:rPr>
        <w:rFonts w:ascii="Arial" w:hAnsi="Arial"/>
        <w:sz w:val="16"/>
      </w:rPr>
      <w:t>Tfno</w:t>
    </w:r>
    <w:proofErr w:type="spellEnd"/>
    <w:r>
      <w:rPr>
        <w:rFonts w:ascii="Arial" w:hAnsi="Arial"/>
        <w:sz w:val="16"/>
      </w:rPr>
      <w:t>: 976 27 88 86  -  Fax: 976 25 35 56</w:t>
    </w:r>
  </w:p>
  <w:p w:rsidR="000D1F04" w:rsidRDefault="00C521C5" w:rsidP="007A0295">
    <w:pPr>
      <w:pStyle w:val="Encabezado"/>
      <w:tabs>
        <w:tab w:val="clear" w:pos="4252"/>
      </w:tabs>
      <w:ind w:left="5529" w:right="-568"/>
      <w:jc w:val="center"/>
    </w:pPr>
    <w:hyperlink r:id="rId4" w:history="1">
      <w:r w:rsidR="007A0295" w:rsidRPr="007D5AD4">
        <w:rPr>
          <w:rStyle w:val="Hipervnculo"/>
          <w:rFonts w:ascii="Arial" w:hAnsi="Arial"/>
          <w:sz w:val="16"/>
        </w:rPr>
        <w:t>casacanal@telefonica.net</w:t>
      </w:r>
    </w:hyperlink>
  </w:p>
  <w:p w:rsidR="0012206D" w:rsidRDefault="00F0774C" w:rsidP="007A0295">
    <w:pPr>
      <w:pStyle w:val="Encabezado"/>
      <w:tabs>
        <w:tab w:val="clear" w:pos="4252"/>
      </w:tabs>
      <w:ind w:left="5529" w:right="-568"/>
      <w:jc w:val="center"/>
      <w:rPr>
        <w:rFonts w:ascii="Arial" w:hAnsi="Arial"/>
        <w:sz w:val="16"/>
      </w:rPr>
    </w:pPr>
    <w:r>
      <w:rPr>
        <w:rFonts w:ascii="Arial" w:hAnsi="Arial"/>
        <w:sz w:val="16"/>
      </w:rPr>
      <w:t>http://</w:t>
    </w:r>
    <w:r w:rsidR="0012206D" w:rsidRPr="0012206D">
      <w:rPr>
        <w:rFonts w:ascii="Arial" w:hAnsi="Arial"/>
        <w:sz w:val="16"/>
      </w:rPr>
      <w:t>casacanal.es/</w:t>
    </w:r>
  </w:p>
  <w:p w:rsidR="007A0295" w:rsidRDefault="00C521C5" w:rsidP="007A0295">
    <w:pPr>
      <w:pStyle w:val="Encabezado"/>
      <w:tabs>
        <w:tab w:val="clear" w:pos="4252"/>
        <w:tab w:val="clear" w:pos="8504"/>
      </w:tabs>
      <w:ind w:left="-1134" w:right="-1135"/>
      <w:jc w:val="center"/>
    </w:pPr>
    <w:r>
      <w:pict>
        <v:rect id="_x0000_i1025" style="width:538.65pt;height:2pt" o:hralign="center" o:hrstd="t" o:hrnoshade="t" o:hr="t" fillcolor="black [3213]" stroked="f"/>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74C" w:rsidRDefault="00F0774C">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36FC5"/>
    <w:multiLevelType w:val="multilevel"/>
    <w:tmpl w:val="6DF0EC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0D1F04"/>
    <w:rsid w:val="000038EF"/>
    <w:rsid w:val="000B7A7B"/>
    <w:rsid w:val="000D1F04"/>
    <w:rsid w:val="001031AB"/>
    <w:rsid w:val="0012206D"/>
    <w:rsid w:val="0013353D"/>
    <w:rsid w:val="001E5D3B"/>
    <w:rsid w:val="001F009A"/>
    <w:rsid w:val="0021633A"/>
    <w:rsid w:val="0027169C"/>
    <w:rsid w:val="00283E71"/>
    <w:rsid w:val="002A06C1"/>
    <w:rsid w:val="00313187"/>
    <w:rsid w:val="00347657"/>
    <w:rsid w:val="004A5D31"/>
    <w:rsid w:val="004A7A9D"/>
    <w:rsid w:val="0053765B"/>
    <w:rsid w:val="00554428"/>
    <w:rsid w:val="005A2C66"/>
    <w:rsid w:val="005B05EE"/>
    <w:rsid w:val="0063475E"/>
    <w:rsid w:val="0074582E"/>
    <w:rsid w:val="00783721"/>
    <w:rsid w:val="007A0295"/>
    <w:rsid w:val="008018C6"/>
    <w:rsid w:val="008B19FF"/>
    <w:rsid w:val="008F67BC"/>
    <w:rsid w:val="00953821"/>
    <w:rsid w:val="009838B2"/>
    <w:rsid w:val="009A2741"/>
    <w:rsid w:val="009D1A90"/>
    <w:rsid w:val="00A96E12"/>
    <w:rsid w:val="00AE5465"/>
    <w:rsid w:val="00B97622"/>
    <w:rsid w:val="00C521C5"/>
    <w:rsid w:val="00D86494"/>
    <w:rsid w:val="00DB6922"/>
    <w:rsid w:val="00DF7A63"/>
    <w:rsid w:val="00E12286"/>
    <w:rsid w:val="00E21F91"/>
    <w:rsid w:val="00E4026A"/>
    <w:rsid w:val="00E66189"/>
    <w:rsid w:val="00F0774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69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0D1F0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0D1F04"/>
  </w:style>
  <w:style w:type="paragraph" w:styleId="Piedepgina">
    <w:name w:val="footer"/>
    <w:basedOn w:val="Normal"/>
    <w:link w:val="PiedepginaCar"/>
    <w:uiPriority w:val="99"/>
    <w:semiHidden/>
    <w:unhideWhenUsed/>
    <w:rsid w:val="000D1F0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0D1F04"/>
  </w:style>
  <w:style w:type="paragraph" w:styleId="Textodeglobo">
    <w:name w:val="Balloon Text"/>
    <w:basedOn w:val="Normal"/>
    <w:link w:val="TextodegloboCar"/>
    <w:semiHidden/>
    <w:unhideWhenUsed/>
    <w:rsid w:val="000D1F0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1F04"/>
    <w:rPr>
      <w:rFonts w:ascii="Tahoma" w:hAnsi="Tahoma" w:cs="Tahoma"/>
      <w:sz w:val="16"/>
      <w:szCs w:val="16"/>
    </w:rPr>
  </w:style>
  <w:style w:type="character" w:styleId="Hipervnculo">
    <w:name w:val="Hyperlink"/>
    <w:basedOn w:val="Fuentedeprrafopredeter"/>
    <w:rsid w:val="007A0295"/>
    <w:rPr>
      <w:color w:val="0000FF"/>
      <w:u w:val="single"/>
    </w:rPr>
  </w:style>
  <w:style w:type="paragraph" w:styleId="Sinespaciado">
    <w:name w:val="No Spacing"/>
    <w:uiPriority w:val="1"/>
    <w:qFormat/>
    <w:rsid w:val="00E21F9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di.vicensvives.com/pdi/mat1e/program/index.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wmf"/><Relationship Id="rId1" Type="http://schemas.openxmlformats.org/officeDocument/2006/relationships/image" Target="media/image2.png"/><Relationship Id="rId4" Type="http://schemas.openxmlformats.org/officeDocument/2006/relationships/hyperlink" Target="mailto:casacanal@telefonica.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1464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Casa</Company>
  <LinksUpToDate>false</LinksUpToDate>
  <CharactersWithSpaces>1727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 del Canal</dc:creator>
  <cp:lastModifiedBy>USUARIO</cp:lastModifiedBy>
  <cp:revision>2</cp:revision>
  <cp:lastPrinted>2013-05-23T13:26:00Z</cp:lastPrinted>
  <dcterms:created xsi:type="dcterms:W3CDTF">2020-04-14T14:15:00Z</dcterms:created>
  <dcterms:modified xsi:type="dcterms:W3CDTF">2020-04-14T14:15:00Z</dcterms:modified>
</cp:coreProperties>
</file>