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041D64" w:rsidRDefault="00041D64" w:rsidP="00041D64">
      <w:pPr>
        <w:rPr>
          <w:rFonts w:ascii="Arial" w:hAnsi="Arial" w:cs="Arial"/>
          <w:sz w:val="24"/>
          <w:szCs w:val="24"/>
        </w:rPr>
      </w:pPr>
    </w:p>
    <w:p w:rsidR="00041D64" w:rsidRPr="009D1A90" w:rsidRDefault="00041D64" w:rsidP="00041D64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3º ESPA</w:t>
      </w:r>
    </w:p>
    <w:p w:rsidR="00041D64" w:rsidRPr="009D1A90" w:rsidRDefault="00041D64" w:rsidP="00041D64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Sociales</w:t>
      </w:r>
    </w:p>
    <w:p w:rsidR="00041D64" w:rsidRDefault="00041D64" w:rsidP="00041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Pilar Rivera</w:t>
      </w:r>
    </w:p>
    <w:p w:rsidR="00041D64" w:rsidRDefault="00041D64" w:rsidP="00041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3E4615">
          <w:rPr>
            <w:rStyle w:val="Hipervnculo"/>
            <w:rFonts w:ascii="Arial" w:hAnsi="Arial" w:cs="Arial"/>
            <w:sz w:val="24"/>
            <w:szCs w:val="24"/>
          </w:rPr>
          <w:t>casacanalpilar@gmail.com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41D64" w:rsidRDefault="00041D64" w:rsidP="00041D64">
      <w:pPr>
        <w:rPr>
          <w:rFonts w:ascii="Arial" w:hAnsi="Arial" w:cs="Arial"/>
          <w:sz w:val="24"/>
          <w:szCs w:val="24"/>
        </w:rPr>
      </w:pPr>
      <w:r w:rsidRPr="00776040">
        <w:rPr>
          <w:rFonts w:ascii="Arial" w:hAnsi="Arial" w:cs="Arial"/>
          <w:sz w:val="24"/>
          <w:szCs w:val="24"/>
          <w:u w:val="single"/>
        </w:rPr>
        <w:t>Aclaraciones</w:t>
      </w:r>
      <w:r>
        <w:rPr>
          <w:rFonts w:ascii="Arial" w:hAnsi="Arial" w:cs="Arial"/>
          <w:sz w:val="24"/>
          <w:szCs w:val="24"/>
        </w:rPr>
        <w:t>: Si no tenemos ordenador, podemos hacer los ejercicios en un cuaderno (pero que sea legible, por favor) y hacer una foto con el móvil. Estas fotos las mandáis a mi mail.</w:t>
      </w:r>
    </w:p>
    <w:p w:rsidR="00041D64" w:rsidRDefault="00041D64" w:rsidP="00041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alguien tiene dificultades que me llame al móvil del centro 638862938.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53821" w:rsidRPr="00C80159" w:rsidRDefault="009D1A90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C80159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C80159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366A93" w:rsidRPr="00C80159">
        <w:rPr>
          <w:rFonts w:ascii="Arial" w:hAnsi="Arial" w:cs="Arial"/>
          <w:b/>
          <w:sz w:val="24"/>
          <w:szCs w:val="24"/>
          <w:u w:val="single"/>
        </w:rPr>
        <w:t>10</w:t>
      </w:r>
      <w:r w:rsidR="004664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874C0" w:rsidRPr="00262A9E" w:rsidRDefault="00C80159">
      <w:pPr>
        <w:rPr>
          <w:rFonts w:ascii="Arial" w:hAnsi="Arial" w:cs="Arial"/>
          <w:b/>
          <w:sz w:val="24"/>
          <w:szCs w:val="24"/>
        </w:rPr>
      </w:pPr>
      <w:r w:rsidRPr="00262A9E">
        <w:rPr>
          <w:rFonts w:ascii="Arial" w:hAnsi="Arial" w:cs="Arial"/>
          <w:b/>
          <w:sz w:val="24"/>
          <w:szCs w:val="24"/>
        </w:rPr>
        <w:t>Tema 8:</w:t>
      </w:r>
      <w:r w:rsidR="00262A9E" w:rsidRPr="00262A9E">
        <w:rPr>
          <w:rFonts w:ascii="Arial" w:hAnsi="Arial" w:cs="Arial"/>
          <w:b/>
          <w:sz w:val="24"/>
          <w:szCs w:val="24"/>
        </w:rPr>
        <w:t xml:space="preserve"> Actividades comerciales y los flujos de intercambio</w:t>
      </w:r>
    </w:p>
    <w:p w:rsidR="00262A9E" w:rsidRPr="00466459" w:rsidRDefault="00262A9E" w:rsidP="004664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6459">
        <w:rPr>
          <w:rFonts w:ascii="Arial" w:hAnsi="Arial" w:cs="Arial"/>
          <w:sz w:val="24"/>
          <w:szCs w:val="24"/>
        </w:rPr>
        <w:t>Página 121</w:t>
      </w:r>
      <w:r w:rsidR="00466459" w:rsidRPr="00466459">
        <w:rPr>
          <w:rFonts w:ascii="Arial" w:hAnsi="Arial" w:cs="Arial"/>
          <w:sz w:val="24"/>
          <w:szCs w:val="24"/>
        </w:rPr>
        <w:t xml:space="preserve"> ejercicio1, 2 y 3.</w:t>
      </w:r>
    </w:p>
    <w:p w:rsidR="00466459" w:rsidRDefault="00466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la página 122: Las actividades comerciales</w:t>
      </w:r>
    </w:p>
    <w:p w:rsidR="00466459" w:rsidRDefault="00466459" w:rsidP="004664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Pagina</w:t>
      </w:r>
      <w:proofErr w:type="spellEnd"/>
      <w:r>
        <w:rPr>
          <w:rFonts w:ascii="Arial" w:hAnsi="Arial" w:cs="Arial"/>
          <w:sz w:val="24"/>
          <w:szCs w:val="24"/>
        </w:rPr>
        <w:t xml:space="preserve"> 122 y 123: ejercicios 4, 5 y 6</w:t>
      </w:r>
    </w:p>
    <w:p w:rsidR="00466459" w:rsidRDefault="00466459" w:rsidP="00466459">
      <w:pPr>
        <w:rPr>
          <w:rFonts w:ascii="Arial" w:hAnsi="Arial" w:cs="Arial"/>
          <w:sz w:val="24"/>
          <w:szCs w:val="24"/>
        </w:rPr>
      </w:pPr>
      <w:r w:rsidRPr="00466459">
        <w:rPr>
          <w:rFonts w:ascii="Arial" w:hAnsi="Arial" w:cs="Arial"/>
          <w:sz w:val="24"/>
          <w:szCs w:val="24"/>
        </w:rPr>
        <w:t>Leemos</w:t>
      </w:r>
      <w:r>
        <w:rPr>
          <w:rFonts w:ascii="Arial" w:hAnsi="Arial" w:cs="Arial"/>
          <w:sz w:val="24"/>
          <w:szCs w:val="24"/>
        </w:rPr>
        <w:t xml:space="preserve"> la página 124: El comercio interior y el comercio exterior.</w:t>
      </w:r>
    </w:p>
    <w:p w:rsidR="00466459" w:rsidRPr="00466459" w:rsidRDefault="00466459" w:rsidP="0046645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125: ejercicios 8, 9 y 10</w:t>
      </w:r>
    </w:p>
    <w:p w:rsidR="0036087E" w:rsidRDefault="0036087E">
      <w:pPr>
        <w:rPr>
          <w:rFonts w:ascii="Arial" w:hAnsi="Arial" w:cs="Arial"/>
          <w:b/>
          <w:sz w:val="24"/>
          <w:szCs w:val="24"/>
          <w:u w:val="single"/>
        </w:rPr>
      </w:pPr>
    </w:p>
    <w:p w:rsidR="004A7A9D" w:rsidRDefault="00466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ACTIVIDADES </w:t>
      </w:r>
      <w:r w:rsidRPr="00C80159">
        <w:rPr>
          <w:rFonts w:ascii="Arial" w:hAnsi="Arial" w:cs="Arial"/>
          <w:b/>
          <w:sz w:val="24"/>
          <w:szCs w:val="24"/>
          <w:u w:val="single"/>
        </w:rPr>
        <w:t>SEMANA 11</w:t>
      </w:r>
    </w:p>
    <w:p w:rsidR="004A7A9D" w:rsidRDefault="00466459" w:rsidP="004A7A9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66459">
        <w:rPr>
          <w:rFonts w:ascii="Arial" w:eastAsia="Times New Roman" w:hAnsi="Arial" w:cs="Arial"/>
          <w:bCs/>
          <w:sz w:val="24"/>
          <w:szCs w:val="24"/>
          <w:lang w:eastAsia="es-ES"/>
        </w:rPr>
        <w:t>Leemo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466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página 126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El comercio internacional en un mundo global</w:t>
      </w:r>
    </w:p>
    <w:p w:rsidR="00466459" w:rsidRDefault="00466459" w:rsidP="0046645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Página 126: ejercicio 12 (no hace falta pintar)</w:t>
      </w:r>
    </w:p>
    <w:p w:rsidR="00466459" w:rsidRDefault="00466459" w:rsidP="004664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Leemos la página 128: El comercio desigual en el mundo.</w:t>
      </w:r>
    </w:p>
    <w:p w:rsidR="00466459" w:rsidRPr="00466459" w:rsidRDefault="00466459" w:rsidP="0046645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Página 128: ejercicios 13 y 14.</w:t>
      </w:r>
    </w:p>
    <w:p w:rsidR="004A7A9D" w:rsidRPr="0036087E" w:rsidRDefault="0036087E" w:rsidP="004A7A9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6087E">
        <w:rPr>
          <w:rFonts w:ascii="Arial" w:eastAsia="Times New Roman" w:hAnsi="Arial" w:cs="Arial"/>
          <w:bCs/>
          <w:sz w:val="24"/>
          <w:szCs w:val="24"/>
          <w:lang w:eastAsia="es-ES"/>
        </w:rPr>
        <w:t>Actividad de ampliación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lectura de la página 130.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BA0D2B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17" w:rsidRDefault="00B71017" w:rsidP="000D1F04">
      <w:pPr>
        <w:spacing w:after="0" w:line="240" w:lineRule="auto"/>
      </w:pPr>
      <w:r>
        <w:separator/>
      </w:r>
    </w:p>
  </w:endnote>
  <w:endnote w:type="continuationSeparator" w:id="0">
    <w:p w:rsidR="00B71017" w:rsidRDefault="00B7101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17" w:rsidRDefault="00B71017" w:rsidP="000D1F04">
      <w:pPr>
        <w:spacing w:after="0" w:line="240" w:lineRule="auto"/>
      </w:pPr>
      <w:r>
        <w:separator/>
      </w:r>
    </w:p>
  </w:footnote>
  <w:footnote w:type="continuationSeparator" w:id="0">
    <w:p w:rsidR="00B71017" w:rsidRDefault="00B7101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D2B" w:rsidRPr="00BA0D2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716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BA0D2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BA0D2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1698A"/>
    <w:multiLevelType w:val="hybridMultilevel"/>
    <w:tmpl w:val="7E529FDA"/>
    <w:lvl w:ilvl="0" w:tplc="560A2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41D64"/>
    <w:rsid w:val="000D1F04"/>
    <w:rsid w:val="001031AB"/>
    <w:rsid w:val="0012206D"/>
    <w:rsid w:val="001E5D3B"/>
    <w:rsid w:val="001F009A"/>
    <w:rsid w:val="00262A9E"/>
    <w:rsid w:val="0027169C"/>
    <w:rsid w:val="00313187"/>
    <w:rsid w:val="00347657"/>
    <w:rsid w:val="0036087E"/>
    <w:rsid w:val="00366A93"/>
    <w:rsid w:val="00367E79"/>
    <w:rsid w:val="00466459"/>
    <w:rsid w:val="004A5D31"/>
    <w:rsid w:val="004A7A9D"/>
    <w:rsid w:val="00512D08"/>
    <w:rsid w:val="005A2C66"/>
    <w:rsid w:val="005B05EE"/>
    <w:rsid w:val="0063475E"/>
    <w:rsid w:val="006D3ED6"/>
    <w:rsid w:val="00783721"/>
    <w:rsid w:val="007A0295"/>
    <w:rsid w:val="008018C6"/>
    <w:rsid w:val="00866A96"/>
    <w:rsid w:val="008A0CF8"/>
    <w:rsid w:val="008B19FF"/>
    <w:rsid w:val="008F67BC"/>
    <w:rsid w:val="00907605"/>
    <w:rsid w:val="00924C0F"/>
    <w:rsid w:val="00953821"/>
    <w:rsid w:val="009838B2"/>
    <w:rsid w:val="009A2741"/>
    <w:rsid w:val="009D1A90"/>
    <w:rsid w:val="00A51FD0"/>
    <w:rsid w:val="00A96E12"/>
    <w:rsid w:val="00AB270B"/>
    <w:rsid w:val="00B71017"/>
    <w:rsid w:val="00B97622"/>
    <w:rsid w:val="00BA0D2B"/>
    <w:rsid w:val="00BB541F"/>
    <w:rsid w:val="00C80159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analpilar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2020-05-25T16:39:00Z</dcterms:created>
  <dcterms:modified xsi:type="dcterms:W3CDTF">2020-05-25T16:39:00Z</dcterms:modified>
</cp:coreProperties>
</file>