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090A2F" w:rsidRDefault="00090A2F" w:rsidP="00090A2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500CB" w:rsidRPr="00A500CB" w:rsidRDefault="00A500CB" w:rsidP="00A500C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CURSO: </w:t>
      </w:r>
      <w:r w:rsidRPr="00A500CB">
        <w:rPr>
          <w:rFonts w:ascii="Arial" w:eastAsia="Calibri" w:hAnsi="Arial" w:cs="Arial"/>
          <w:b/>
          <w:sz w:val="24"/>
          <w:szCs w:val="24"/>
        </w:rPr>
        <w:t>Acceso a Grado Medio</w:t>
      </w:r>
      <w:r w:rsidRPr="00A500CB">
        <w:rPr>
          <w:rFonts w:ascii="Arial" w:eastAsia="Calibri" w:hAnsi="Arial" w:cs="Arial"/>
          <w:sz w:val="24"/>
          <w:szCs w:val="24"/>
        </w:rPr>
        <w:t xml:space="preserve"> </w:t>
      </w:r>
    </w:p>
    <w:p w:rsidR="00A500CB" w:rsidRPr="00A500CB" w:rsidRDefault="00A500CB" w:rsidP="00A500CB">
      <w:pPr>
        <w:rPr>
          <w:rFonts w:ascii="Arial" w:eastAsia="Calibri" w:hAnsi="Arial" w:cs="Arial"/>
          <w:sz w:val="24"/>
          <w:szCs w:val="24"/>
        </w:rPr>
      </w:pPr>
      <w:r w:rsidRPr="00A500CB">
        <w:rPr>
          <w:rFonts w:ascii="Arial" w:eastAsia="Calibri" w:hAnsi="Arial" w:cs="Arial"/>
          <w:sz w:val="24"/>
          <w:szCs w:val="24"/>
        </w:rPr>
        <w:t xml:space="preserve">MATERIA: </w:t>
      </w:r>
      <w:r w:rsidRPr="00A500CB">
        <w:rPr>
          <w:rFonts w:ascii="Arial" w:eastAsia="Calibri" w:hAnsi="Arial" w:cs="Arial"/>
          <w:b/>
          <w:sz w:val="24"/>
          <w:szCs w:val="24"/>
        </w:rPr>
        <w:t>Parte</w:t>
      </w:r>
      <w:r w:rsidRPr="00A500CB">
        <w:rPr>
          <w:rFonts w:ascii="Arial" w:eastAsia="Calibri" w:hAnsi="Arial" w:cs="Arial"/>
          <w:sz w:val="24"/>
          <w:szCs w:val="24"/>
        </w:rPr>
        <w:t xml:space="preserve"> </w:t>
      </w:r>
      <w:r w:rsidRPr="00A500CB">
        <w:rPr>
          <w:rFonts w:ascii="Arial" w:eastAsia="Calibri" w:hAnsi="Arial" w:cs="Arial"/>
          <w:b/>
          <w:sz w:val="24"/>
          <w:szCs w:val="24"/>
        </w:rPr>
        <w:t>Matemática</w:t>
      </w:r>
      <w:bookmarkStart w:id="0" w:name="_GoBack"/>
      <w:bookmarkEnd w:id="0"/>
    </w:p>
    <w:p w:rsidR="00A500CB" w:rsidRPr="00A500CB" w:rsidRDefault="00A500CB" w:rsidP="00A500C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PROFESOR/A: </w:t>
      </w:r>
      <w:r w:rsidRPr="00A500CB">
        <w:rPr>
          <w:rFonts w:ascii="Arial" w:eastAsia="Calibri" w:hAnsi="Arial" w:cs="Arial"/>
          <w:sz w:val="24"/>
          <w:szCs w:val="24"/>
        </w:rPr>
        <w:t xml:space="preserve">Ernesto </w:t>
      </w:r>
      <w:proofErr w:type="spellStart"/>
      <w:r w:rsidRPr="00A500CB">
        <w:rPr>
          <w:rFonts w:ascii="Arial" w:eastAsia="Calibri" w:hAnsi="Arial" w:cs="Arial"/>
          <w:sz w:val="24"/>
          <w:szCs w:val="24"/>
        </w:rPr>
        <w:t>Huici</w:t>
      </w:r>
      <w:proofErr w:type="spellEnd"/>
      <w:r w:rsidRPr="00A500CB">
        <w:rPr>
          <w:rFonts w:ascii="Arial" w:eastAsia="Calibri" w:hAnsi="Arial" w:cs="Arial"/>
          <w:sz w:val="24"/>
          <w:szCs w:val="24"/>
        </w:rPr>
        <w:t xml:space="preserve"> Campillos</w:t>
      </w:r>
      <w:r w:rsidRPr="00A500CB">
        <w:rPr>
          <w:rFonts w:ascii="Arial" w:eastAsia="Calibri" w:hAnsi="Arial" w:cs="Arial"/>
          <w:sz w:val="24"/>
          <w:szCs w:val="24"/>
        </w:rPr>
        <w:tab/>
      </w:r>
    </w:p>
    <w:p w:rsidR="00A500CB" w:rsidRPr="00A500CB" w:rsidRDefault="00A500CB" w:rsidP="00A500CB">
      <w:pPr>
        <w:rPr>
          <w:rFonts w:ascii="Arial" w:eastAsia="Calibri" w:hAnsi="Arial" w:cs="Arial"/>
          <w:sz w:val="24"/>
          <w:szCs w:val="24"/>
        </w:rPr>
      </w:pPr>
      <w:r w:rsidRPr="00A500CB">
        <w:rPr>
          <w:rFonts w:ascii="Arial" w:eastAsia="Calibri" w:hAnsi="Arial" w:cs="Arial"/>
          <w:sz w:val="24"/>
          <w:szCs w:val="24"/>
        </w:rPr>
        <w:t xml:space="preserve">MAIL del docente: </w:t>
      </w:r>
      <w:hyperlink r:id="rId9" w:history="1">
        <w:r w:rsidRPr="00A500C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ecasacanal@gmail.com</w:t>
        </w:r>
      </w:hyperlink>
    </w:p>
    <w:p w:rsidR="00090A2F" w:rsidRPr="00090A2F" w:rsidRDefault="00090A2F" w:rsidP="00090A2F">
      <w:pPr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  <w:u w:val="single"/>
        </w:rPr>
        <w:t>ACTIVIDADES SEMANA 8</w:t>
      </w:r>
    </w:p>
    <w:p w:rsidR="00A500CB" w:rsidRDefault="00A500CB" w:rsidP="00A500CB">
      <w:pPr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Durante las dos próximas semanas vamos a trabajar el tema de la “Probabilidad”. Este tema no aparece en nuestro libro de Moodle de Grado Medio, pero lo podemos consultar en el libro del </w:t>
      </w:r>
      <w:r w:rsidRPr="00A500CB">
        <w:rPr>
          <w:rFonts w:ascii="Arial" w:eastAsia="Calibri" w:hAnsi="Arial" w:cs="Arial"/>
          <w:b/>
          <w:sz w:val="24"/>
          <w:szCs w:val="24"/>
        </w:rPr>
        <w:t>Bloque IV de ESPA, es decir, 4º de la ESO</w:t>
      </w:r>
      <w:r>
        <w:rPr>
          <w:rFonts w:ascii="Arial" w:eastAsia="Calibri" w:hAnsi="Arial" w:cs="Arial"/>
          <w:sz w:val="24"/>
          <w:szCs w:val="24"/>
        </w:rPr>
        <w:t xml:space="preserve">. No hay que mirar todo el tema, ya que solo nos entran tres aspectos muy generales. Id por lo tanto al </w:t>
      </w:r>
      <w:r w:rsidRPr="00A500CB">
        <w:rPr>
          <w:rFonts w:ascii="Arial" w:eastAsia="Calibri" w:hAnsi="Arial" w:cs="Arial"/>
          <w:b/>
          <w:sz w:val="24"/>
          <w:szCs w:val="24"/>
        </w:rPr>
        <w:t>Bloque IV, tema 6 “Probabilidad</w:t>
      </w:r>
      <w:r>
        <w:rPr>
          <w:rFonts w:ascii="Arial" w:eastAsia="Calibri" w:hAnsi="Arial" w:cs="Arial"/>
          <w:sz w:val="24"/>
          <w:szCs w:val="24"/>
        </w:rPr>
        <w:t xml:space="preserve">”. </w:t>
      </w:r>
      <w:r w:rsidRPr="00A500CB">
        <w:rPr>
          <w:rFonts w:ascii="Arial" w:eastAsia="Calibri" w:hAnsi="Arial" w:cs="Arial"/>
          <w:sz w:val="24"/>
          <w:szCs w:val="24"/>
          <w:u w:val="single"/>
        </w:rPr>
        <w:t>Solo</w:t>
      </w:r>
      <w:r>
        <w:rPr>
          <w:rFonts w:ascii="Arial" w:eastAsia="Calibri" w:hAnsi="Arial" w:cs="Arial"/>
          <w:sz w:val="24"/>
          <w:szCs w:val="24"/>
        </w:rPr>
        <w:t xml:space="preserve"> tenemos que ver </w:t>
      </w:r>
      <w:r w:rsidRPr="00A500CB">
        <w:rPr>
          <w:rFonts w:ascii="Arial" w:eastAsia="Calibri" w:hAnsi="Arial" w:cs="Arial"/>
          <w:sz w:val="24"/>
          <w:szCs w:val="24"/>
          <w:u w:val="single"/>
        </w:rPr>
        <w:t xml:space="preserve">el punto 1 </w:t>
      </w:r>
      <w:r>
        <w:rPr>
          <w:rFonts w:ascii="Arial" w:eastAsia="Calibri" w:hAnsi="Arial" w:cs="Arial"/>
          <w:sz w:val="24"/>
          <w:szCs w:val="24"/>
        </w:rPr>
        <w:t xml:space="preserve">“Experimentos aleatorios”. 1.1 Espacio </w:t>
      </w:r>
      <w:proofErr w:type="spellStart"/>
      <w:r>
        <w:rPr>
          <w:rFonts w:ascii="Arial" w:eastAsia="Calibri" w:hAnsi="Arial" w:cs="Arial"/>
          <w:sz w:val="24"/>
          <w:szCs w:val="24"/>
        </w:rPr>
        <w:t>muestral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sucesos (consultad las cuatro pestañitas, ya que ahí os hablan de las técnicas para obtener el espacio </w:t>
      </w:r>
      <w:proofErr w:type="spellStart"/>
      <w:r>
        <w:rPr>
          <w:rFonts w:ascii="Arial" w:eastAsia="Calibri" w:hAnsi="Arial" w:cs="Arial"/>
          <w:sz w:val="24"/>
          <w:szCs w:val="24"/>
        </w:rPr>
        <w:t>muestral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como las tablas y los diagramas de árbol).</w:t>
      </w:r>
    </w:p>
    <w:p w:rsidR="00A500CB" w:rsidRDefault="00A500CB" w:rsidP="00A500CB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Puede ser que nos resulte más cómodo consultar el libro de </w:t>
      </w:r>
      <w:proofErr w:type="spellStart"/>
      <w:r>
        <w:rPr>
          <w:rFonts w:ascii="Arial" w:eastAsia="Calibri" w:hAnsi="Arial" w:cs="Arial"/>
          <w:sz w:val="24"/>
          <w:szCs w:val="24"/>
        </w:rPr>
        <w:t>Vicens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Vives: </w:t>
      </w:r>
    </w:p>
    <w:p w:rsidR="00A500CB" w:rsidRDefault="00A500CB" w:rsidP="00A500CB">
      <w:pPr>
        <w:contextualSpacing/>
        <w:rPr>
          <w:rFonts w:ascii="Arial" w:hAnsi="Arial" w:cs="Arial"/>
          <w:sz w:val="24"/>
          <w:szCs w:val="24"/>
        </w:rPr>
      </w:pPr>
      <w:hyperlink r:id="rId10" w:anchor="/tm?l=753" w:history="1">
        <w:r w:rsidRPr="00A500CB">
          <w:rPr>
            <w:rFonts w:ascii="Arial" w:hAnsi="Arial" w:cs="Arial"/>
            <w:color w:val="0000FF"/>
            <w:sz w:val="24"/>
            <w:szCs w:val="24"/>
            <w:u w:val="single"/>
          </w:rPr>
          <w:t>http://pdi.vicensvives.com/pdi/mat2e/program/index.html#/tm?l=753</w:t>
        </w:r>
      </w:hyperlink>
      <w:r w:rsidRPr="00A50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00CB" w:rsidRPr="00A500CB" w:rsidRDefault="00A500CB" w:rsidP="00A500CB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Tenéis estos conceptos en el </w:t>
      </w:r>
      <w:r w:rsidRPr="00A500CB">
        <w:rPr>
          <w:rFonts w:ascii="Arial" w:hAnsi="Arial" w:cs="Arial"/>
          <w:b/>
          <w:sz w:val="24"/>
          <w:szCs w:val="24"/>
        </w:rPr>
        <w:t>tema 13</w:t>
      </w:r>
      <w:r>
        <w:rPr>
          <w:rFonts w:ascii="Arial" w:hAnsi="Arial" w:cs="Arial"/>
          <w:sz w:val="24"/>
          <w:szCs w:val="24"/>
        </w:rPr>
        <w:t xml:space="preserve">  podéis consultar las pestañas 1 a 4. Recordad que tenéis actividades que se corrigen automáticamente.</w:t>
      </w:r>
    </w:p>
    <w:p w:rsidR="00A500CB" w:rsidRPr="00090A2F" w:rsidRDefault="00A500CB" w:rsidP="00090A2F">
      <w:pPr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90A2F" w:rsidRPr="00090A2F" w:rsidRDefault="00090A2F" w:rsidP="00090A2F">
      <w:pPr>
        <w:rPr>
          <w:rFonts w:ascii="Arial" w:eastAsia="Calibri" w:hAnsi="Arial" w:cs="Arial"/>
          <w:b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  <w:u w:val="single"/>
        </w:rPr>
        <w:t xml:space="preserve">ACTIVIDADES SEMANA 9 </w:t>
      </w:r>
    </w:p>
    <w:p w:rsidR="00A500CB" w:rsidRDefault="00A500CB">
      <w:pPr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Continuamos esta semana con el tema de la probabilidad. </w:t>
      </w:r>
      <w:r w:rsidRPr="00A500CB">
        <w:rPr>
          <w:rFonts w:ascii="Arial" w:eastAsia="Calibri" w:hAnsi="Arial" w:cs="Arial"/>
          <w:b/>
          <w:sz w:val="24"/>
          <w:szCs w:val="24"/>
        </w:rPr>
        <w:t>Bloque IV, tema 6 “Probabilidad</w:t>
      </w:r>
      <w:r>
        <w:rPr>
          <w:rFonts w:ascii="Arial" w:eastAsia="Calibri" w:hAnsi="Arial" w:cs="Arial"/>
          <w:b/>
          <w:sz w:val="24"/>
          <w:szCs w:val="24"/>
        </w:rPr>
        <w:t xml:space="preserve">”. </w:t>
      </w:r>
      <w:r>
        <w:rPr>
          <w:rFonts w:ascii="Arial" w:eastAsia="Calibri" w:hAnsi="Arial" w:cs="Arial"/>
          <w:sz w:val="24"/>
          <w:szCs w:val="24"/>
        </w:rPr>
        <w:t xml:space="preserve">Esta semana veremos la parte que nos falta de nuestro temario y que corresponde con el punto 2 “Probabilidad de un suceso”. </w:t>
      </w:r>
      <w:r w:rsidRPr="00A500CB">
        <w:rPr>
          <w:rFonts w:ascii="Arial" w:eastAsia="Calibri" w:hAnsi="Arial" w:cs="Arial"/>
          <w:b/>
          <w:sz w:val="24"/>
          <w:szCs w:val="24"/>
        </w:rPr>
        <w:t>La regla de Laplace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Esta regla la tenéis en el punto 2.1 </w:t>
      </w:r>
      <w:r w:rsidRPr="00A500CB">
        <w:rPr>
          <w:rFonts w:ascii="Arial" w:eastAsia="Calibri" w:hAnsi="Arial" w:cs="Arial"/>
          <w:sz w:val="24"/>
          <w:szCs w:val="24"/>
          <w:u w:val="single"/>
        </w:rPr>
        <w:t>Probabilidad en experimentos regulares (pestaña 1)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A500CB" w:rsidRPr="00A500CB" w:rsidRDefault="00A500CB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</w:t>
      </w:r>
      <w:proofErr w:type="spellStart"/>
      <w:r>
        <w:rPr>
          <w:rFonts w:ascii="Arial" w:eastAsia="Calibri" w:hAnsi="Arial" w:cs="Arial"/>
          <w:sz w:val="24"/>
          <w:szCs w:val="24"/>
        </w:rPr>
        <w:t>Vicens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Vives recordad que lo tenéis en el </w:t>
      </w:r>
      <w:r w:rsidRPr="00A500CB">
        <w:rPr>
          <w:rFonts w:ascii="Arial" w:eastAsia="Calibri" w:hAnsi="Arial" w:cs="Arial"/>
          <w:b/>
          <w:sz w:val="24"/>
          <w:szCs w:val="24"/>
        </w:rPr>
        <w:t>tema 13</w:t>
      </w:r>
      <w:r>
        <w:rPr>
          <w:rFonts w:ascii="Arial" w:eastAsia="Calibri" w:hAnsi="Arial" w:cs="Arial"/>
          <w:sz w:val="24"/>
          <w:szCs w:val="24"/>
        </w:rPr>
        <w:t xml:space="preserve">, consultad las </w:t>
      </w:r>
      <w:r w:rsidRPr="00A500CB">
        <w:rPr>
          <w:rFonts w:ascii="Arial" w:eastAsia="Calibri" w:hAnsi="Arial" w:cs="Arial"/>
          <w:sz w:val="24"/>
          <w:szCs w:val="24"/>
          <w:u w:val="single"/>
        </w:rPr>
        <w:t>pestañas 5 y 6</w:t>
      </w:r>
      <w:r>
        <w:rPr>
          <w:rFonts w:ascii="Arial" w:eastAsia="Calibri" w:hAnsi="Arial" w:cs="Arial"/>
          <w:sz w:val="24"/>
          <w:szCs w:val="24"/>
        </w:rPr>
        <w:t xml:space="preserve">. En esta última tenéis la </w:t>
      </w:r>
      <w:r w:rsidRPr="00A500CB">
        <w:rPr>
          <w:rFonts w:ascii="Arial" w:eastAsia="Calibri" w:hAnsi="Arial" w:cs="Arial"/>
          <w:sz w:val="24"/>
          <w:szCs w:val="24"/>
          <w:u w:val="single"/>
        </w:rPr>
        <w:t>regla de Laplace</w:t>
      </w:r>
      <w:r>
        <w:rPr>
          <w:rFonts w:ascii="Arial" w:eastAsia="Calibri" w:hAnsi="Arial" w:cs="Arial"/>
          <w:sz w:val="24"/>
          <w:szCs w:val="24"/>
        </w:rPr>
        <w:t>.</w:t>
      </w:r>
    </w:p>
    <w:p w:rsidR="00A500CB" w:rsidRDefault="00A500CB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1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D372AC">
      <w:pPr>
        <w:rPr>
          <w:rFonts w:ascii="Arial" w:hAnsi="Arial" w:cs="Arial"/>
          <w:sz w:val="24"/>
          <w:szCs w:val="24"/>
        </w:rPr>
      </w:pPr>
      <w:hyperlink r:id="rId12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AC" w:rsidRDefault="00D372AC" w:rsidP="000D1F04">
      <w:pPr>
        <w:spacing w:after="0" w:line="240" w:lineRule="auto"/>
      </w:pPr>
      <w:r>
        <w:separator/>
      </w:r>
    </w:p>
  </w:endnote>
  <w:endnote w:type="continuationSeparator" w:id="0">
    <w:p w:rsidR="00D372AC" w:rsidRDefault="00D372AC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AC" w:rsidRDefault="00D372AC" w:rsidP="000D1F04">
      <w:pPr>
        <w:spacing w:after="0" w:line="240" w:lineRule="auto"/>
      </w:pPr>
      <w:r>
        <w:separator/>
      </w:r>
    </w:p>
  </w:footnote>
  <w:footnote w:type="continuationSeparator" w:id="0">
    <w:p w:rsidR="00D372AC" w:rsidRDefault="00D372AC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2A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623697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D372AC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D372AC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CFB4A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90A2F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A5D31"/>
    <w:rsid w:val="004A7A9D"/>
    <w:rsid w:val="00547885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00CB"/>
    <w:rsid w:val="00A51FD0"/>
    <w:rsid w:val="00A96E12"/>
    <w:rsid w:val="00AB270B"/>
    <w:rsid w:val="00B97622"/>
    <w:rsid w:val="00D372AC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sacanal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la2.educa.aragon.es/mood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di.vicensvives.com/pdi/mat2e/program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casacanal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7</cp:revision>
  <cp:lastPrinted>2013-05-23T13:26:00Z</cp:lastPrinted>
  <dcterms:created xsi:type="dcterms:W3CDTF">2020-03-16T08:24:00Z</dcterms:created>
  <dcterms:modified xsi:type="dcterms:W3CDTF">2020-05-10T11:48:00Z</dcterms:modified>
</cp:coreProperties>
</file>