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anchor behindDoc="0" distT="0" distB="0" distL="133350" distR="121920" simplePos="0" locked="0" layoutInCell="1" allowOverlap="1" relativeHeight="2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0" t="0" r="0" b="0"/>
            <wp:wrapSquare wrapText="bothSides"/>
            <wp:docPr id="1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PLAN DE ACTIVIDADES DURANTE LA SUSPENSION DE LAS CLASES LECTIVAS PRESENCIALES (14 a 22 de abril de 2020)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CURSO:  PEE INGLÉS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MATERIA:  INGLÉS 1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PROFESORA:  RAQUEL BUENO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MAIL de la docente: rbuenogo@educa.aragon.es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  <w:u w:val="single"/>
        </w:rPr>
        <w:t>ACTIVIDADES SEMANA 4 y 5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1.- Repasar el vocabulario de la unidad 2 (números y familia) y gramática (have got, genitivo sajón).</w:t>
      </w:r>
    </w:p>
    <w:p>
      <w:pPr>
        <w:pStyle w:val="Normal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Los audios están  en la siguiente página web:</w:t>
      </w:r>
    </w:p>
    <w:p>
      <w:pPr>
        <w:pStyle w:val="Normal"/>
        <w:jc w:val="both"/>
        <w:rPr/>
      </w:pPr>
      <w:hyperlink r:id="rId3">
        <w:bookmarkStart w:id="0" w:name="__DdeLink__2429_2583144024"/>
        <w:r>
          <w:rPr>
            <w:rStyle w:val="EnlacedeInternet"/>
            <w:rFonts w:cs="Arial" w:ascii="Arial" w:hAnsi="Arial"/>
            <w:b w:val="false"/>
            <w:i w:val="false"/>
            <w:caps w:val="false"/>
            <w:smallCaps w:val="false"/>
            <w:color w:val="00405E"/>
            <w:spacing w:val="0"/>
            <w:sz w:val="24"/>
            <w:szCs w:val="24"/>
          </w:rPr>
          <w:t>https://www.burlingtonbooks.com/Spain/Page.aspx?PageID=2567&amp;zoneIndex=3&amp;subMenuIndex=4</w:t>
        </w:r>
      </w:hyperlink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2.- Corregir las actividades realizadas hasta el momento de las páginas 20, 21, 22 y 23 (envío respuestas vía correo electrónico).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3.- Enviar  redacciones (</w:t>
      </w:r>
      <w:r>
        <w:rPr>
          <w:rFonts w:cs="Arial" w:ascii="Arial" w:hAnsi="Arial"/>
          <w:i/>
          <w:iCs/>
          <w:color w:val="CE181E"/>
          <w:sz w:val="24"/>
          <w:szCs w:val="24"/>
          <w:u w:val="none"/>
        </w:rPr>
        <w:t xml:space="preserve">FAMILY TREE </w:t>
      </w:r>
      <w:r>
        <w:rPr>
          <w:rFonts w:cs="Arial" w:ascii="Arial" w:hAnsi="Arial"/>
          <w:i/>
          <w:iCs/>
          <w:color w:val="000000"/>
          <w:sz w:val="24"/>
          <w:szCs w:val="24"/>
          <w:u w:val="none"/>
        </w:rPr>
        <w:t xml:space="preserve">y </w:t>
      </w:r>
      <w:r>
        <w:rPr>
          <w:rFonts w:cs="Arial" w:ascii="Arial" w:hAnsi="Arial"/>
          <w:i/>
          <w:iCs/>
          <w:color w:val="CE181E"/>
          <w:sz w:val="24"/>
          <w:szCs w:val="24"/>
          <w:u w:val="none"/>
        </w:rPr>
        <w:t>MY FAMILY</w:t>
      </w:r>
      <w:r>
        <w:rPr>
          <w:rFonts w:cs="Arial" w:ascii="Arial" w:hAnsi="Arial"/>
          <w:i/>
          <w:iCs/>
          <w:color w:val="000000"/>
          <w:sz w:val="24"/>
          <w:szCs w:val="24"/>
          <w:u w:val="none"/>
        </w:rPr>
        <w:t>)</w:t>
      </w:r>
      <w:r>
        <w:rPr>
          <w:rFonts w:cs="Arial" w:ascii="Arial" w:hAnsi="Arial"/>
          <w:i/>
          <w:iCs/>
          <w:color w:val="CE181E"/>
          <w:sz w:val="24"/>
          <w:szCs w:val="24"/>
          <w:u w:val="none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y dudas a mi correo electrónico.  (Pueden enviarse fotografías)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4.- Libro de texto: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Primera sesión (15 de abril): páginas 91 y 92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Segunda sesión (16 de abril): páginas 93 y 118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Tercera sesión (22 de abril):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Repaso de las Unidades 1 y 2.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76" w:before="0" w:after="20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Essential grammar in use unit 9 - página 17 – </w:t>
      </w:r>
      <w:r>
        <w:rPr>
          <w:rFonts w:eastAsia="Calibri" w:cs="Arial" w:ascii="Arial" w:hAnsi="Arial" w:eastAsiaTheme="minorHAnsi"/>
          <w:i/>
          <w:iCs/>
          <w:color w:val="FF0000"/>
          <w:kern w:val="0"/>
          <w:sz w:val="24"/>
          <w:szCs w:val="24"/>
          <w:u w:val="single"/>
          <w:lang w:val="es-ES" w:eastAsia="en-US" w:bidi="ar-SA"/>
        </w:rPr>
        <w:t xml:space="preserve">Have got </w:t>
      </w:r>
      <w:r>
        <w:rPr>
          <w:rFonts w:cs="Arial" w:ascii="Arial" w:hAnsi="Arial"/>
          <w:sz w:val="24"/>
          <w:szCs w:val="24"/>
          <w:u w:val="none"/>
        </w:rPr>
        <w:t xml:space="preserve"> - actividades 20 y 21</w:t>
      </w:r>
      <w:r>
        <w:rPr>
          <w:rFonts w:eastAsia="Calibri" w:cs="Arial" w:ascii="Arial" w:hAnsi="Arial" w:eastAsiaTheme="minorHAnsi"/>
          <w:i w:val="false"/>
          <w:iCs w:val="false"/>
          <w:color w:val="000000"/>
          <w:kern w:val="0"/>
          <w:sz w:val="24"/>
          <w:szCs w:val="24"/>
          <w:u w:val="none"/>
          <w:lang w:val="es-ES" w:eastAsia="en-US" w:bidi="ar-SA"/>
        </w:rPr>
        <w:t xml:space="preserve"> </w:t>
      </w:r>
      <w:r>
        <w:rPr>
          <w:rFonts w:cs="Arial" w:ascii="Arial" w:hAnsi="Arial"/>
          <w:sz w:val="24"/>
          <w:szCs w:val="24"/>
          <w:u w:val="none"/>
        </w:rPr>
        <w:t>(incluye respuestas en la página 113)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left="1060" w:hanging="0"/>
        <w:jc w:val="both"/>
        <w:rPr/>
      </w:pPr>
      <w:hyperlink r:id="rId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http://elibrary.bsu.az/books_250/N_88.pdf</w:t>
        </w:r>
      </w:hyperlink>
    </w:p>
    <w:p>
      <w:pPr>
        <w:pStyle w:val="Normal"/>
        <w:widowControl/>
        <w:numPr>
          <w:ilvl w:val="0"/>
          <w:numId w:val="0"/>
        </w:numPr>
        <w:bidi w:val="0"/>
        <w:spacing w:lineRule="auto" w:line="276" w:before="0" w:after="200"/>
        <w:ind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                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Cuarta sesión (23 de abril):</w:t>
      </w:r>
    </w:p>
    <w:p>
      <w:pPr>
        <w:pStyle w:val="Normal"/>
        <w:widowControl/>
        <w:bidi w:val="0"/>
        <w:spacing w:lineRule="auto" w:line="276" w:before="0" w:after="200"/>
        <w:ind w:left="680" w:right="0" w:hanging="17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   </w:t>
      </w:r>
      <w:r>
        <w:rPr>
          <w:rFonts w:cs="Arial" w:ascii="Arial" w:hAnsi="Arial"/>
          <w:sz w:val="24"/>
          <w:szCs w:val="24"/>
          <w:u w:val="none"/>
        </w:rPr>
        <w:t xml:space="preserve">Essential grammar in use unit 64 - página 8 - </w:t>
      </w:r>
      <w:r>
        <w:rPr>
          <w:rFonts w:cs="Arial" w:ascii="Arial" w:hAnsi="Arial"/>
          <w:i/>
          <w:iCs/>
          <w:color w:val="FF0000"/>
          <w:sz w:val="24"/>
          <w:szCs w:val="24"/>
          <w:u w:val="single"/>
        </w:rPr>
        <w:t xml:space="preserve">Kate’s </w:t>
      </w:r>
      <w:r>
        <w:rPr>
          <w:rFonts w:eastAsia="Calibri" w:cs="Arial" w:ascii="Arial" w:hAnsi="Arial" w:eastAsiaTheme="minorHAnsi"/>
          <w:i/>
          <w:iCs/>
          <w:color w:val="FF0000"/>
          <w:kern w:val="0"/>
          <w:sz w:val="24"/>
          <w:szCs w:val="24"/>
          <w:u w:val="single"/>
          <w:lang w:val="es-ES" w:eastAsia="en-US" w:bidi="ar-SA"/>
        </w:rPr>
        <w:t>camera</w:t>
      </w:r>
      <w:r>
        <w:rPr>
          <w:rFonts w:cs="Arial" w:ascii="Arial" w:hAnsi="Arial"/>
          <w:sz w:val="24"/>
          <w:szCs w:val="24"/>
          <w:u w:val="none"/>
        </w:rPr>
        <w:t xml:space="preserve"> - actividades 126, 127 y 128 (incluye respuestas en la página 123)</w:t>
      </w:r>
    </w:p>
    <w:p>
      <w:pPr>
        <w:pStyle w:val="Normal"/>
        <w:widowControl/>
        <w:bidi w:val="0"/>
        <w:spacing w:lineRule="auto" w:line="276" w:before="0" w:after="200"/>
        <w:ind w:left="794" w:right="0" w:hanging="227"/>
        <w:jc w:val="both"/>
        <w:rPr/>
      </w:pPr>
      <w:r>
        <w:rPr>
          <w:rStyle w:val="EnlacedeInternet"/>
          <w:rFonts w:cs="Arial" w:ascii="Arial" w:hAnsi="Arial"/>
          <w:sz w:val="24"/>
          <w:szCs w:val="24"/>
          <w:u w:val="none"/>
        </w:rPr>
        <w:t xml:space="preserve">  </w:t>
      </w:r>
      <w:hyperlink r:id="rId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http://elibrary.bsu.az/books_250/N_88.pdf</w:t>
        </w:r>
      </w:hyperlink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- Quinta sesión (29 de abril):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 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</w:t>
      </w:r>
      <w:r>
        <w:rPr>
          <w:rFonts w:cs="Arial" w:ascii="Arial" w:hAnsi="Arial"/>
          <w:color w:val="FF0000"/>
          <w:sz w:val="32"/>
          <w:szCs w:val="32"/>
          <w:u w:val="single"/>
        </w:rPr>
        <w:t>EXAMEN unidades 1 y 2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(el día </w:t>
      </w:r>
      <w:r>
        <w:rPr>
          <w:rFonts w:cs="Arial" w:ascii="Arial" w:hAnsi="Arial"/>
          <w:color w:val="FF0000"/>
          <w:sz w:val="32"/>
          <w:szCs w:val="32"/>
          <w:u w:val="single"/>
        </w:rPr>
        <w:t>29 de abril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a las </w:t>
      </w:r>
      <w:r>
        <w:rPr>
          <w:rFonts w:cs="Arial" w:ascii="Arial" w:hAnsi="Arial"/>
          <w:color w:val="FF0000"/>
          <w:sz w:val="32"/>
          <w:szCs w:val="32"/>
          <w:u w:val="single"/>
        </w:rPr>
        <w:t>17:30</w:t>
      </w:r>
      <w:r>
        <w:rPr>
          <w:rFonts w:cs="Arial" w:ascii="Arial" w:hAnsi="Arial"/>
          <w:color w:val="FF0000"/>
          <w:sz w:val="32"/>
          <w:szCs w:val="32"/>
          <w:u w:val="none"/>
        </w:rPr>
        <w:t xml:space="preserve"> horas se enviará vía correo electrónico un examen del que se disponen dos horas para su realización, el cual será remitido a mi correo electrónico, bien en un archivo o adjuntando una fotografía)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6.- Paginas web de interés: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Grammar: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Have got: </w:t>
      </w:r>
      <w:hyperlink r:id="rId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https://www.youtube.com/watch?v=ssJI-SO5lXA</w:t>
        </w:r>
      </w:hyperlink>
    </w:p>
    <w:p>
      <w:pPr>
        <w:pStyle w:val="Normal"/>
        <w:numPr>
          <w:ilvl w:val="0"/>
          <w:numId w:val="3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Saxon genitive: </w:t>
      </w:r>
    </w:p>
    <w:p>
      <w:pPr>
        <w:pStyle w:val="Normal"/>
        <w:widowControl/>
        <w:numPr>
          <w:ilvl w:val="0"/>
          <w:numId w:val="4"/>
        </w:numPr>
        <w:bidi w:val="0"/>
        <w:spacing w:lineRule="auto" w:line="276" w:before="0" w:after="200"/>
        <w:ind w:left="1134" w:right="0" w:hanging="340"/>
        <w:jc w:val="both"/>
        <w:rPr/>
      </w:pPr>
      <w:hyperlink r:id="rId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https://www.youtube.com/watch?v=n1HAS-gyyvY</w:t>
        </w:r>
      </w:hyperlink>
    </w:p>
    <w:p>
      <w:pPr>
        <w:pStyle w:val="Normal"/>
        <w:widowControl/>
        <w:numPr>
          <w:ilvl w:val="0"/>
          <w:numId w:val="4"/>
        </w:numPr>
        <w:bidi w:val="0"/>
        <w:spacing w:lineRule="auto" w:line="276" w:before="0" w:after="200"/>
        <w:ind w:left="1134" w:right="0" w:hanging="340"/>
        <w:jc w:val="both"/>
        <w:rPr/>
      </w:pPr>
      <w:hyperlink r:id="rId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https://www.youtube.com/watch?v=_Oj_BIikipE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Burlington:</w:t>
      </w:r>
    </w:p>
    <w:p>
      <w:pPr>
        <w:pStyle w:val="Normal"/>
        <w:jc w:val="both"/>
        <w:rPr/>
      </w:pPr>
      <w:hyperlink r:id="rId9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https://www.burlingtonbooks.com/Spain/Default.aspx</w:t>
        </w:r>
      </w:hyperlink>
    </w:p>
    <w:p>
      <w:pPr>
        <w:pStyle w:val="Normal"/>
        <w:jc w:val="both"/>
        <w:rPr>
          <w:rStyle w:val="EnlacedeInternet"/>
          <w:rFonts w:ascii="Arial" w:hAnsi="Arial" w:eastAsia="Calibri" w:cs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</w:pPr>
      <w:r>
        <w:rPr>
          <w:rFonts w:eastAsia="Calibri" w:cs="Arial" w:eastAsiaTheme="minorHAnsi" w:ascii="Arial" w:hAnsi="Arial"/>
          <w:color w:val="auto"/>
          <w:kern w:val="0"/>
          <w:sz w:val="24"/>
          <w:szCs w:val="24"/>
          <w:u w:val="none"/>
          <w:lang w:val="es-ES" w:eastAsia="en-US" w:bidi="ar-SA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Games: </w:t>
      </w:r>
    </w:p>
    <w:p>
      <w:pPr>
        <w:pStyle w:val="Normal"/>
        <w:jc w:val="both"/>
        <w:rPr/>
      </w:pPr>
      <w:hyperlink r:id="rId10">
        <w:r>
          <w:rPr>
            <w:rStyle w:val="EnlacedeInternet"/>
            <w:rFonts w:cs="Arial" w:ascii="Arial" w:hAnsi="Arial"/>
            <w:sz w:val="24"/>
            <w:szCs w:val="24"/>
          </w:rPr>
          <w:t>https://learnenglishkids.britishcouncil.org/grammar-practice/have-got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EnlacedeInternet"/>
          <w:rFonts w:eastAsia="Calibri" w:cs="Arial" w:ascii="Arial" w:hAnsi="Arial" w:eastAsiaTheme="minorHAnsi"/>
          <w:color w:val="auto"/>
          <w:kern w:val="0"/>
          <w:sz w:val="24"/>
          <w:szCs w:val="24"/>
          <w:u w:val="none"/>
          <w:lang w:val="es-ES" w:eastAsia="en-US" w:bidi="ar-SA"/>
        </w:rPr>
        <w:t>Vaughan:</w:t>
      </w:r>
    </w:p>
    <w:p>
      <w:pPr>
        <w:pStyle w:val="Normal"/>
        <w:jc w:val="both"/>
        <w:rPr/>
      </w:pPr>
      <w:hyperlink r:id="rId11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https://grupovaughan.com/vaughan-radio/</w:t>
        </w:r>
      </w:hyperlink>
    </w:p>
    <w:p>
      <w:pPr>
        <w:pStyle w:val="Normal"/>
        <w:jc w:val="both"/>
        <w:rPr/>
      </w:pPr>
      <w:hyperlink r:id="rId12">
        <w:bookmarkStart w:id="1" w:name="__DdeLink__88_1102947079"/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https://grupovaughan.com/vaughan-tv/</w:t>
        </w:r>
      </w:hyperlink>
      <w:bookmarkEnd w:id="1"/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Sport: </w:t>
      </w:r>
    </w:p>
    <w:p>
      <w:pPr>
        <w:pStyle w:val="Normal"/>
        <w:jc w:val="both"/>
        <w:rPr/>
      </w:pPr>
      <w:hyperlink r:id="rId13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https://www.youtube.com/watch?v=Ob9YRC1voeU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Music and news around the world:  </w:t>
      </w:r>
    </w:p>
    <w:p>
      <w:pPr>
        <w:pStyle w:val="Normal"/>
        <w:jc w:val="both"/>
        <w:rPr/>
      </w:pPr>
      <w:hyperlink r:id="rId14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http://radio.garden/visit/albacete/RK8GHne1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color w:val="000000"/>
          <w:sz w:val="24"/>
          <w:szCs w:val="24"/>
          <w:u w:val="none"/>
        </w:rPr>
      </w:pPr>
      <w:r>
        <w:rPr>
          <w:rFonts w:cs="Arial" w:ascii="Arial" w:hAnsi="Arial"/>
          <w:color w:val="000000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7.- Escuchar las canciones, cantarlas y bailarlas.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Happy – Silvia Pérez Cruz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5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https://www.youtube.com/watch?v=Ud2RMv4Py2I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6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Love is in the air – John Paul Young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6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https://www.youtube.com/watch?v=Y2UuAlOHmt0</w:t>
        </w:r>
      </w:hyperlink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We are the champions – Queen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7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https://www.youtube.com/watch?v=Jmd4OLzhQw0</w:t>
        </w:r>
      </w:hyperlink>
    </w:p>
    <w:p>
      <w:pPr>
        <w:pStyle w:val="Normal"/>
        <w:numPr>
          <w:ilvl w:val="0"/>
          <w:numId w:val="0"/>
        </w:numPr>
        <w:ind w:left="720" w:hanging="0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cs="Arial" w:ascii="Arial" w:hAnsi="Arial"/>
          <w:sz w:val="24"/>
          <w:szCs w:val="24"/>
          <w:u w:val="none"/>
        </w:rPr>
        <w:t>Walk like an Egyptian – The Bangles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hyperlink r:id="rId18">
        <w:r>
          <w:rPr>
            <w:rStyle w:val="EnlacedeInternet"/>
            <w:rFonts w:cs="Arial" w:ascii="Arial" w:hAnsi="Arial"/>
            <w:sz w:val="24"/>
            <w:szCs w:val="24"/>
            <w:u w:val="none"/>
          </w:rPr>
          <w:t>https://www.youtube.com/watch?v=Yrh9FNdA3D4</w:t>
        </w:r>
      </w:hyperlink>
    </w:p>
    <w:p>
      <w:pPr>
        <w:pStyle w:val="Normal"/>
        <w:jc w:val="both"/>
        <w:rPr>
          <w:rStyle w:val="EnlacedeInternet"/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8.- Leer libros o información en inglés.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9.- Ver películas, series o noticias (BBC por ejemplo) en inglés.  </w:t>
      </w:r>
    </w:p>
    <w:p>
      <w:pPr>
        <w:pStyle w:val="Normal"/>
        <w:jc w:val="both"/>
        <w:rPr>
          <w:rFonts w:ascii="Arial" w:hAnsi="Arial" w:cs="Arial"/>
          <w:sz w:val="24"/>
          <w:szCs w:val="24"/>
          <w:u w:val="none"/>
        </w:rPr>
      </w:pPr>
      <w:r>
        <w:rPr>
          <w:rFonts w:cs="Arial" w:ascii="Arial" w:hAnsi="Arial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 xml:space="preserve">Nos vemos pronto.  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  <w:u w:val="none"/>
        </w:rPr>
        <w:t>¡¡Un abrazo y cuidaros mucho!!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hyperlink r:id="rId19">
        <w:r>
          <w:rPr>
            <w:rStyle w:val="EnlacedeInternet"/>
            <w:rFonts w:cs="Arial" w:ascii="Arial" w:hAnsi="Arial"/>
            <w:sz w:val="24"/>
            <w:szCs w:val="24"/>
          </w:rPr>
          <w:t>www.casacanal.es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/>
        <w:drawing>
          <wp:inline distT="0" distB="0" distL="0" distR="0">
            <wp:extent cx="5401310" cy="3377565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headerReference w:type="default" r:id="rId21"/>
      <w:footerReference w:type="default" r:id="rId22"/>
      <w:type w:val="nextPage"/>
      <w:pgSz w:w="11906" w:h="16838"/>
      <w:pgMar w:left="1701" w:right="1701" w:header="1701" w:top="1758" w:footer="567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altName w:val="Helvetica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before="0" w:after="0"/>
      <w:ind w:left="5529" w:right="-568" w:hanging="0"/>
      <w:jc w:val="center"/>
      <w:rPr>
        <w:rFonts w:ascii="Arial" w:hAnsi="Arial"/>
        <w:sz w:val="1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9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69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Ttulo"/>
    <w:next w:val="Cuerpodetexto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paragraph" w:styleId="Ttulo4">
    <w:name w:val="Heading 4"/>
    <w:basedOn w:val="Ttulo"/>
    <w:next w:val="Cuerpodetexto"/>
    <w:qFormat/>
    <w:pPr>
      <w:numPr>
        <w:ilvl w:val="3"/>
        <w:numId w:val="1"/>
      </w:num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d1f04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0d1f04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d1f04"/>
    <w:rPr>
      <w:rFonts w:ascii="Tahoma" w:hAnsi="Tahoma" w:cs="Tahoma"/>
      <w:sz w:val="16"/>
      <w:szCs w:val="16"/>
    </w:rPr>
  </w:style>
  <w:style w:type="character" w:styleId="EnlacedeInternet">
    <w:name w:val="Enlace de Internet"/>
    <w:basedOn w:val="DefaultParagraphFont"/>
    <w:rsid w:val="007a029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sz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eastAsia="es-ES"/>
    </w:rPr>
  </w:style>
  <w:style w:type="character" w:styleId="ListLabel3">
    <w:name w:val="ListLabel 3"/>
    <w:qFormat/>
    <w:rPr>
      <w:rFonts w:ascii="Arial" w:hAnsi="Arial" w:cs="Arial"/>
      <w:sz w:val="24"/>
      <w:szCs w:val="24"/>
    </w:rPr>
  </w:style>
  <w:style w:type="character" w:styleId="ListLabel4">
    <w:name w:val="ListLabel 4"/>
    <w:qFormat/>
    <w:rPr>
      <w:rFonts w:ascii="Arial" w:hAnsi="Arial"/>
      <w:sz w:val="16"/>
    </w:rPr>
  </w:style>
  <w:style w:type="character" w:styleId="ListLabel5">
    <w:name w:val="ListLabel 5"/>
    <w:qFormat/>
    <w:rPr>
      <w:rFonts w:cs="Courier New"/>
      <w:sz w:val="24"/>
    </w:rPr>
  </w:style>
  <w:style w:type="character" w:styleId="ListLabel6">
    <w:name w:val="ListLabel 6"/>
    <w:qFormat/>
    <w:rPr>
      <w:rFonts w:ascii="Arial" w:hAnsi="Arial" w:cs="Arial"/>
      <w:sz w:val="24"/>
      <w:szCs w:val="24"/>
    </w:rPr>
  </w:style>
  <w:style w:type="character" w:styleId="ListLabel7">
    <w:name w:val="ListLabel 7"/>
    <w:qFormat/>
    <w:rPr>
      <w:rFonts w:ascii="Arial" w:hAnsi="Arial"/>
      <w:sz w:val="16"/>
    </w:rPr>
  </w:style>
  <w:style w:type="character" w:styleId="ListLabel129">
    <w:name w:val="ListLabel 129"/>
    <w:qFormat/>
    <w:rPr>
      <w:rFonts w:ascii="Arial" w:hAnsi="Arial" w:cs="Arial"/>
      <w:sz w:val="24"/>
      <w:szCs w:val="24"/>
    </w:rPr>
  </w:style>
  <w:style w:type="character" w:styleId="ListLabel130">
    <w:name w:val="ListLabel 130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31">
    <w:name w:val="ListLabel 131"/>
    <w:qFormat/>
    <w:rPr>
      <w:rFonts w:ascii="Arial" w:hAnsi="Arial" w:cs="Arial"/>
      <w:sz w:val="24"/>
      <w:szCs w:val="24"/>
      <w:u w:val="none"/>
    </w:rPr>
  </w:style>
  <w:style w:type="character" w:styleId="ListLabel132">
    <w:name w:val="ListLabel 132"/>
    <w:qFormat/>
    <w:rPr>
      <w:rFonts w:ascii="Arial" w:hAnsi="Arial" w:eastAsia="Calibri" w:cs="Arial"/>
      <w:kern w:val="0"/>
      <w:sz w:val="24"/>
      <w:szCs w:val="24"/>
      <w:u w:val="none"/>
      <w:lang w:val="es-ES" w:eastAsia="en-US" w:bidi="ar-SA"/>
    </w:rPr>
  </w:style>
  <w:style w:type="character" w:styleId="Muydestacado">
    <w:name w:val="Muy destacado"/>
    <w:qFormat/>
    <w:rPr>
      <w:b/>
      <w:bCs/>
    </w:rPr>
  </w:style>
  <w:style w:type="character" w:styleId="ListLabel133">
    <w:name w:val="ListLabel 133"/>
    <w:qFormat/>
    <w:rPr>
      <w:rFonts w:ascii="Arial;Helvetica;sans-serif" w:hAnsi="Arial;Helvetica;sans-serif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u w:val="none"/>
      <w:effect w:val="none"/>
    </w:rPr>
  </w:style>
  <w:style w:type="character" w:styleId="ListLabel134">
    <w:name w:val="ListLabel 134"/>
    <w:qFormat/>
    <w:rPr>
      <w:rFonts w:ascii="Arial;Helvetica;sans-serif" w:hAnsi="Arial;Helvetica;sans-serif" w:cs="Arial"/>
      <w:b w:val="false"/>
      <w:i w:val="false"/>
      <w:caps w:val="false"/>
      <w:smallCaps w:val="false"/>
      <w:strike w:val="false"/>
      <w:dstrike w:val="false"/>
      <w:color w:val="880000"/>
      <w:spacing w:val="0"/>
      <w:sz w:val="17"/>
      <w:szCs w:val="24"/>
      <w:u w:val="none"/>
      <w:effect w:val="none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54">
    <w:name w:val="ListLabel 154"/>
    <w:qFormat/>
    <w:rPr>
      <w:rFonts w:ascii="Arial" w:hAnsi="Arial" w:cs="Arial"/>
      <w:sz w:val="24"/>
      <w:szCs w:val="24"/>
      <w:u w:val="none"/>
    </w:rPr>
  </w:style>
  <w:style w:type="character" w:styleId="ListLabel155">
    <w:name w:val="ListLabel 155"/>
    <w:qFormat/>
    <w:rPr>
      <w:rFonts w:ascii="Arial" w:hAnsi="Arial" w:cs="Arial"/>
      <w:sz w:val="24"/>
      <w:szCs w:val="24"/>
    </w:rPr>
  </w:style>
  <w:style w:type="character" w:styleId="ListLabel156">
    <w:name w:val="ListLabel 156"/>
    <w:qFormat/>
    <w:rPr>
      <w:rFonts w:ascii="Arial" w:hAnsi="Arial"/>
      <w:sz w:val="16"/>
    </w:rPr>
  </w:style>
  <w:style w:type="character" w:styleId="Smbolosdenumeracin">
    <w:name w:val="Símbolos de numeración"/>
    <w:qFormat/>
    <w:rPr/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ascii="Arial" w:hAnsi="Arial" w:cs="OpenSymbol"/>
      <w:sz w:val="24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ascii="Arial" w:hAnsi="Arial" w:cs="Arial"/>
      <w:b w:val="false"/>
      <w:i w:val="false"/>
      <w:caps w:val="false"/>
      <w:smallCaps w:val="false"/>
      <w:color w:val="00405E"/>
      <w:spacing w:val="0"/>
      <w:sz w:val="24"/>
      <w:szCs w:val="24"/>
    </w:rPr>
  </w:style>
  <w:style w:type="character" w:styleId="ListLabel194">
    <w:name w:val="ListLabel 194"/>
    <w:qFormat/>
    <w:rPr>
      <w:rFonts w:ascii="Arial" w:hAnsi="Arial" w:cs="Arial"/>
      <w:sz w:val="24"/>
      <w:szCs w:val="24"/>
      <w:u w:val="none"/>
    </w:rPr>
  </w:style>
  <w:style w:type="character" w:styleId="ListLabel195">
    <w:name w:val="ListLabel 195"/>
    <w:qFormat/>
    <w:rPr>
      <w:rFonts w:ascii="Arial" w:hAnsi="Arial" w:cs="Arial"/>
      <w:sz w:val="24"/>
      <w:szCs w:val="24"/>
    </w:rPr>
  </w:style>
  <w:style w:type="character" w:styleId="ListLabel196">
    <w:name w:val="ListLabel 196"/>
    <w:qFormat/>
    <w:rPr>
      <w:rFonts w:ascii="Arial" w:hAnsi="Arial"/>
      <w:sz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semiHidden/>
    <w:unhideWhenUsed/>
    <w:qFormat/>
    <w:rsid w:val="000d1f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f9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burlingtonbooks.com/Spain/Page.aspx?PageID=2567&amp;zoneIndex=3&amp;subMenuIndex=4" TargetMode="External"/><Relationship Id="rId4" Type="http://schemas.openxmlformats.org/officeDocument/2006/relationships/hyperlink" Target="http://elibrary.bsu.az/books_250/N_88.pdf" TargetMode="External"/><Relationship Id="rId5" Type="http://schemas.openxmlformats.org/officeDocument/2006/relationships/hyperlink" Target="http://elibrary.bsu.az/books_250/N_88.pdf" TargetMode="External"/><Relationship Id="rId6" Type="http://schemas.openxmlformats.org/officeDocument/2006/relationships/hyperlink" Target="https://www.youtube.com/watch?v=ssJI-SO5lXA" TargetMode="External"/><Relationship Id="rId7" Type="http://schemas.openxmlformats.org/officeDocument/2006/relationships/hyperlink" Target="https://www.youtube.com/watch?v=n1HAS-gyyvY" TargetMode="External"/><Relationship Id="rId8" Type="http://schemas.openxmlformats.org/officeDocument/2006/relationships/hyperlink" Target="https://www.youtube.com/watch?v=_Oj_BIikipE" TargetMode="External"/><Relationship Id="rId9" Type="http://schemas.openxmlformats.org/officeDocument/2006/relationships/hyperlink" Target="https://www.burlingtonbooks.com/Spain/Default.aspx" TargetMode="External"/><Relationship Id="rId10" Type="http://schemas.openxmlformats.org/officeDocument/2006/relationships/hyperlink" Target="https://learnenglishkids.britishcouncil.org/grammar-practice/have-got" TargetMode="External"/><Relationship Id="rId11" Type="http://schemas.openxmlformats.org/officeDocument/2006/relationships/hyperlink" Target="https://grupovaughan.com/vaughan-radio/" TargetMode="External"/><Relationship Id="rId12" Type="http://schemas.openxmlformats.org/officeDocument/2006/relationships/hyperlink" Target="https://grupovaughan.com/vaughan-tv/" TargetMode="External"/><Relationship Id="rId13" Type="http://schemas.openxmlformats.org/officeDocument/2006/relationships/hyperlink" Target="https://www.youtube.com/watch?v=Ob9YRC1voeU" TargetMode="External"/><Relationship Id="rId14" Type="http://schemas.openxmlformats.org/officeDocument/2006/relationships/hyperlink" Target="http://radio.garden/visit/albacete/RK8GHne1" TargetMode="External"/><Relationship Id="rId15" Type="http://schemas.openxmlformats.org/officeDocument/2006/relationships/hyperlink" Target="https://www.youtube.com/watch?v=Ud2RMv4Py2I" TargetMode="External"/><Relationship Id="rId16" Type="http://schemas.openxmlformats.org/officeDocument/2006/relationships/hyperlink" Target="https://www.youtube.com/watch?v=Y2UuAlOHmt0" TargetMode="External"/><Relationship Id="rId17" Type="http://schemas.openxmlformats.org/officeDocument/2006/relationships/hyperlink" Target="https://www.youtube.com/watch?v=Jmd4OLzhQw0" TargetMode="External"/><Relationship Id="rId18" Type="http://schemas.openxmlformats.org/officeDocument/2006/relationships/hyperlink" Target="https://www.youtube.com/watch?v=Yrh9FNdA3D4" TargetMode="External"/><Relationship Id="rId19" Type="http://schemas.openxmlformats.org/officeDocument/2006/relationships/hyperlink" Target="http://www.casacanal.es/" TargetMode="External"/><Relationship Id="rId20" Type="http://schemas.openxmlformats.org/officeDocument/2006/relationships/image" Target="media/image2.png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LibreOffice/6.1.5.2$Linux_X86_64 LibreOffice_project/10$Build-2</Application>
  <Pages>4</Pages>
  <Words>344</Words>
  <Characters>2279</Characters>
  <CharactersWithSpaces>2607</CharactersWithSpaces>
  <Paragraphs>57</Paragraphs>
  <Company>Casa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2020-03-16T08:24:00Z</dcterms:created>
  <dc:creator>Casa del Canal</dc:creator>
  <dc:description/>
  <dc:language>es-ES</dc:language>
  <cp:lastModifiedBy/>
  <cp:lastPrinted>2013-05-23T13:26:00Z</cp:lastPrinted>
  <dcterms:modified xsi:type="dcterms:W3CDTF">2020-04-14T11:25:00Z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